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44" w:rsidRPr="0050390A" w:rsidRDefault="007635B7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>ПЛАН  ЛЕКЦИ</w:t>
      </w:r>
      <w:r w:rsidR="002C4044" w:rsidRPr="0050390A">
        <w:rPr>
          <w:b/>
          <w:color w:val="000000" w:themeColor="text1"/>
        </w:rPr>
        <w:t>Й</w:t>
      </w:r>
    </w:p>
    <w:p w:rsidR="007635B7" w:rsidRPr="0050390A" w:rsidRDefault="002C4044" w:rsidP="002C4044">
      <w:pPr>
        <w:ind w:left="360" w:hanging="360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</w:rPr>
        <w:t xml:space="preserve">для студентов 3 курса лечебного факультета </w:t>
      </w:r>
    </w:p>
    <w:p w:rsidR="002C4044" w:rsidRPr="0050390A" w:rsidRDefault="00FA17E9" w:rsidP="007635B7">
      <w:pPr>
        <w:ind w:left="360" w:hanging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на </w:t>
      </w:r>
      <w:r w:rsidR="00A64969">
        <w:rPr>
          <w:b/>
          <w:color w:val="000000" w:themeColor="text1"/>
        </w:rPr>
        <w:t>весенний</w:t>
      </w:r>
      <w:r>
        <w:rPr>
          <w:b/>
          <w:color w:val="000000" w:themeColor="text1"/>
        </w:rPr>
        <w:t xml:space="preserve"> семестр 201</w:t>
      </w:r>
      <w:r w:rsidR="001F4827">
        <w:rPr>
          <w:b/>
          <w:color w:val="000000" w:themeColor="text1"/>
        </w:rPr>
        <w:t>9</w:t>
      </w:r>
      <w:r>
        <w:rPr>
          <w:b/>
          <w:color w:val="000000" w:themeColor="text1"/>
        </w:rPr>
        <w:t xml:space="preserve"> – 20</w:t>
      </w:r>
      <w:r w:rsidR="001F4827">
        <w:rPr>
          <w:b/>
          <w:color w:val="000000" w:themeColor="text1"/>
        </w:rPr>
        <w:t>20</w:t>
      </w:r>
      <w:r w:rsidR="002C4044" w:rsidRPr="0050390A">
        <w:rPr>
          <w:b/>
          <w:color w:val="000000" w:themeColor="text1"/>
        </w:rPr>
        <w:t xml:space="preserve"> учебного года</w:t>
      </w:r>
    </w:p>
    <w:p w:rsidR="0041449D" w:rsidRDefault="0041449D" w:rsidP="0041449D">
      <w:pPr>
        <w:snapToGrid w:val="0"/>
        <w:jc w:val="center"/>
        <w:rPr>
          <w:color w:val="000000" w:themeColor="text1"/>
        </w:rPr>
      </w:pPr>
      <w:r>
        <w:rPr>
          <w:color w:val="000000" w:themeColor="text1"/>
        </w:rPr>
        <w:t xml:space="preserve">Модуль </w:t>
      </w:r>
      <w:r>
        <w:rPr>
          <w:color w:val="000000" w:themeColor="text1"/>
          <w:lang w:val="en-US"/>
        </w:rPr>
        <w:t>I</w:t>
      </w:r>
      <w:r w:rsidR="00A64969">
        <w:rPr>
          <w:color w:val="000000" w:themeColor="text1"/>
          <w:lang w:val="en-US"/>
        </w:rPr>
        <w:t>II</w:t>
      </w:r>
    </w:p>
    <w:p w:rsidR="002C4044" w:rsidRDefault="0041449D" w:rsidP="00A64969">
      <w:pPr>
        <w:snapToGrid w:val="0"/>
        <w:jc w:val="center"/>
        <w:rPr>
          <w:b/>
          <w:i/>
          <w:color w:val="000000"/>
        </w:rPr>
      </w:pPr>
      <w:r>
        <w:rPr>
          <w:color w:val="000000" w:themeColor="text1"/>
        </w:rPr>
        <w:t xml:space="preserve"> </w:t>
      </w:r>
      <w:r w:rsidR="00A64969">
        <w:rPr>
          <w:b/>
          <w:i/>
          <w:color w:val="000000"/>
        </w:rPr>
        <w:t>Клинические синдромы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  <w:gridCol w:w="2268"/>
      </w:tblGrid>
      <w:tr w:rsidR="00F40523" w:rsidRPr="00F40523" w:rsidTr="000559F7">
        <w:tc>
          <w:tcPr>
            <w:tcW w:w="8472" w:type="dxa"/>
          </w:tcPr>
          <w:p w:rsidR="00F40523" w:rsidRPr="00F40523" w:rsidRDefault="00F40523" w:rsidP="00274EC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Легочные синдромы: бронхиальной обструкции и воспалительной инфильтрации</w:t>
            </w:r>
            <w:r w:rsidR="00274EC1">
              <w:t>, дыхательной недостаточности, легочного сердца, полости в легком,</w:t>
            </w:r>
            <w:r>
              <w:t xml:space="preserve"> </w:t>
            </w:r>
            <w:r w:rsidR="00274EC1">
              <w:t>жидкости и газа в плевральной полости, ателектаза. Абсцесс и рак легкого.</w:t>
            </w:r>
          </w:p>
        </w:tc>
        <w:tc>
          <w:tcPr>
            <w:tcW w:w="2268" w:type="dxa"/>
          </w:tcPr>
          <w:p w:rsidR="00F40523" w:rsidRPr="00F40523" w:rsidRDefault="000559F7" w:rsidP="000559F7">
            <w:pPr>
              <w:snapToGrid w:val="0"/>
              <w:ind w:left="34" w:hanging="34"/>
            </w:pPr>
            <w:r>
              <w:t>Профессор К.М. Иванов, доцент Н.С. Чумакова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F4052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Острая сердечная недостаточность. Неотложная помощь. Хроническая сердечная недостаточность. Легочное сердце.</w:t>
            </w:r>
          </w:p>
        </w:tc>
        <w:tc>
          <w:tcPr>
            <w:tcW w:w="2268" w:type="dxa"/>
          </w:tcPr>
          <w:p w:rsidR="000559F7" w:rsidRDefault="000559F7">
            <w:r w:rsidRPr="00513983">
              <w:t>Профессор К.М. Иванов, доцент Н.С. Чумакова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F4052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Ревматизм. Митральные пороки сердца. Аортальные пороки (приобретенные).</w:t>
            </w:r>
          </w:p>
        </w:tc>
        <w:tc>
          <w:tcPr>
            <w:tcW w:w="2268" w:type="dxa"/>
          </w:tcPr>
          <w:p w:rsidR="000559F7" w:rsidRDefault="000559F7">
            <w:r w:rsidRPr="00513983">
              <w:t>Профессор К.М. Иванов, доцент Н.С. Чумакова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F4052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Понятие об атеросклерозе. ИБС. Стенокардия. Инфаркт миокарда. Синдром артериальной гипертонии. Гипертрофическая болезнь. Симптоматические гипертонии</w:t>
            </w:r>
          </w:p>
        </w:tc>
        <w:tc>
          <w:tcPr>
            <w:tcW w:w="2268" w:type="dxa"/>
          </w:tcPr>
          <w:p w:rsidR="000559F7" w:rsidRDefault="000559F7">
            <w:r w:rsidRPr="00513983">
              <w:t>Профессор К.М. Иванов, доцент Н.С. Чумакова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F4052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>Основные синдромы при заболеваниях желудочно-кишечного тракта. Острый и хронический гастрит. Язвенная болезнь желудка и 12-перстной кишки. Рак желудка. Симптоматология хронических гепатитов и циррозов печени.</w:t>
            </w:r>
          </w:p>
        </w:tc>
        <w:tc>
          <w:tcPr>
            <w:tcW w:w="2268" w:type="dxa"/>
          </w:tcPr>
          <w:p w:rsidR="000559F7" w:rsidRDefault="00274EC1" w:rsidP="00274EC1">
            <w:r w:rsidRPr="00513983">
              <w:t xml:space="preserve">доцент </w:t>
            </w:r>
            <w:r>
              <w:t>Чумакова Н.С., п</w:t>
            </w:r>
            <w:r w:rsidR="000559F7" w:rsidRPr="00513983">
              <w:t xml:space="preserve">рофессор К.М. Иванов, 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F40523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  <w:rPr>
                <w:color w:val="000000" w:themeColor="text1"/>
              </w:rPr>
            </w:pPr>
            <w:r>
              <w:t xml:space="preserve">Основные синдромы при заболеваниях почек. </w:t>
            </w:r>
            <w:proofErr w:type="gramStart"/>
            <w:r>
              <w:t>Острый</w:t>
            </w:r>
            <w:proofErr w:type="gramEnd"/>
            <w:r>
              <w:t xml:space="preserve"> и хронический </w:t>
            </w:r>
            <w:proofErr w:type="spellStart"/>
            <w:r>
              <w:t>гломерулонефрит</w:t>
            </w:r>
            <w:proofErr w:type="spellEnd"/>
            <w:r>
              <w:t>, пиелонефрит, мочекаменная болезнь.</w:t>
            </w:r>
          </w:p>
        </w:tc>
        <w:tc>
          <w:tcPr>
            <w:tcW w:w="2268" w:type="dxa"/>
          </w:tcPr>
          <w:p w:rsidR="000559F7" w:rsidRDefault="000559F7">
            <w:r>
              <w:t>Д</w:t>
            </w:r>
            <w:r w:rsidRPr="00513983">
              <w:t>оцент Н.С. Чумакова</w:t>
            </w:r>
            <w:r>
              <w:t>,</w:t>
            </w:r>
            <w:r w:rsidRPr="00513983">
              <w:t xml:space="preserve"> </w:t>
            </w:r>
            <w:r>
              <w:t>п</w:t>
            </w:r>
            <w:r w:rsidRPr="00513983">
              <w:t>рофессор К.М. Иванов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274EC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>Клинические проявления суставного синдрома при ревматическом и ревматоидном артрите.</w:t>
            </w:r>
          </w:p>
        </w:tc>
        <w:tc>
          <w:tcPr>
            <w:tcW w:w="2268" w:type="dxa"/>
          </w:tcPr>
          <w:p w:rsidR="000559F7" w:rsidRDefault="00274EC1" w:rsidP="00274EC1">
            <w:r>
              <w:t>Доцент Н.В. Лазарева, п</w:t>
            </w:r>
            <w:r w:rsidRPr="00513983">
              <w:t>рофессор К.М. Иванов</w:t>
            </w:r>
          </w:p>
        </w:tc>
      </w:tr>
      <w:tr w:rsidR="000559F7" w:rsidRPr="00F40523" w:rsidTr="000559F7">
        <w:tc>
          <w:tcPr>
            <w:tcW w:w="8472" w:type="dxa"/>
          </w:tcPr>
          <w:p w:rsidR="000559F7" w:rsidRPr="00F40523" w:rsidRDefault="00274EC1" w:rsidP="001F4827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r>
              <w:t xml:space="preserve">Сахарный диабет. </w:t>
            </w:r>
            <w:proofErr w:type="gramStart"/>
            <w:r>
              <w:t>Диабетическая</w:t>
            </w:r>
            <w:proofErr w:type="gramEnd"/>
            <w:r>
              <w:t xml:space="preserve"> и гипогликемическая кома. Тиреотоксикоз. </w:t>
            </w:r>
          </w:p>
        </w:tc>
        <w:tc>
          <w:tcPr>
            <w:tcW w:w="2268" w:type="dxa"/>
          </w:tcPr>
          <w:p w:rsidR="000559F7" w:rsidRDefault="00274EC1">
            <w:r>
              <w:t>Д</w:t>
            </w:r>
            <w:r w:rsidRPr="00513983">
              <w:t>оцент Н.С. Чумакова</w:t>
            </w:r>
            <w:r>
              <w:t>,</w:t>
            </w:r>
            <w:r w:rsidRPr="00513983">
              <w:t xml:space="preserve"> </w:t>
            </w:r>
            <w:r>
              <w:t>п</w:t>
            </w:r>
            <w:r w:rsidRPr="00513983">
              <w:t>рофессор К.М. Иванов</w:t>
            </w:r>
          </w:p>
        </w:tc>
      </w:tr>
      <w:tr w:rsidR="001F4827" w:rsidRPr="00F40523" w:rsidTr="000559F7">
        <w:tc>
          <w:tcPr>
            <w:tcW w:w="8472" w:type="dxa"/>
          </w:tcPr>
          <w:p w:rsidR="001F4827" w:rsidRDefault="001F4827" w:rsidP="00274EC1">
            <w:pPr>
              <w:numPr>
                <w:ilvl w:val="0"/>
                <w:numId w:val="1"/>
              </w:numPr>
              <w:tabs>
                <w:tab w:val="clear" w:pos="720"/>
              </w:tabs>
              <w:ind w:left="360"/>
              <w:jc w:val="both"/>
            </w:pPr>
            <w:proofErr w:type="spellStart"/>
            <w:r>
              <w:t>Аллергозы</w:t>
            </w:r>
            <w:proofErr w:type="spellEnd"/>
            <w:r>
              <w:t xml:space="preserve"> (крапивница, отек </w:t>
            </w:r>
            <w:proofErr w:type="spellStart"/>
            <w:r>
              <w:t>Квинке</w:t>
            </w:r>
            <w:proofErr w:type="spellEnd"/>
            <w:r>
              <w:t>, анафилактический шок).</w:t>
            </w:r>
          </w:p>
        </w:tc>
        <w:tc>
          <w:tcPr>
            <w:tcW w:w="2268" w:type="dxa"/>
          </w:tcPr>
          <w:p w:rsidR="001F4827" w:rsidRDefault="001F4827">
            <w:r>
              <w:t>Д</w:t>
            </w:r>
            <w:r w:rsidRPr="00513983">
              <w:t>оцент Н.С. Чумакова</w:t>
            </w:r>
            <w:r>
              <w:t>,</w:t>
            </w:r>
            <w:r w:rsidRPr="00513983">
              <w:t xml:space="preserve"> </w:t>
            </w:r>
            <w:r>
              <w:t>п</w:t>
            </w:r>
            <w:r w:rsidRPr="00513983">
              <w:t>рофессор К.М. Иванов</w:t>
            </w:r>
          </w:p>
        </w:tc>
      </w:tr>
    </w:tbl>
    <w:p w:rsidR="00A64969" w:rsidRDefault="00A64969" w:rsidP="002C4044">
      <w:pPr>
        <w:rPr>
          <w:color w:val="000000" w:themeColor="text1"/>
        </w:rPr>
      </w:pPr>
    </w:p>
    <w:p w:rsidR="00FD4EE3" w:rsidRPr="00F40523" w:rsidRDefault="00FD4EE3" w:rsidP="002C4044">
      <w:pPr>
        <w:rPr>
          <w:color w:val="000000" w:themeColor="text1"/>
        </w:rPr>
      </w:pPr>
    </w:p>
    <w:p w:rsidR="007635B7" w:rsidRPr="0050390A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Default="007635B7" w:rsidP="002C4044">
      <w:pPr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</w:t>
      </w:r>
      <w:r w:rsidR="007A6681">
        <w:rPr>
          <w:color w:val="000000" w:themeColor="text1"/>
        </w:rPr>
        <w:t xml:space="preserve">                           </w:t>
      </w:r>
      <w:r w:rsidRPr="0050390A">
        <w:rPr>
          <w:color w:val="000000" w:themeColor="text1"/>
        </w:rPr>
        <w:t xml:space="preserve">                      К.М. Иванов</w:t>
      </w:r>
    </w:p>
    <w:p w:rsidR="007A6681" w:rsidRDefault="007A6681" w:rsidP="002C4044">
      <w:pPr>
        <w:rPr>
          <w:color w:val="000000" w:themeColor="text1"/>
        </w:rPr>
      </w:pPr>
    </w:p>
    <w:p w:rsidR="007A6681" w:rsidRDefault="007A6681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941028" w:rsidRDefault="00941028" w:rsidP="002C4044">
      <w:pPr>
        <w:rPr>
          <w:color w:val="000000" w:themeColor="text1"/>
        </w:rPr>
      </w:pPr>
    </w:p>
    <w:p w:rsidR="007A6681" w:rsidRPr="0050390A" w:rsidRDefault="007A6681" w:rsidP="002C4044">
      <w:pPr>
        <w:rPr>
          <w:color w:val="000000" w:themeColor="text1"/>
        </w:rPr>
      </w:pPr>
    </w:p>
    <w:p w:rsidR="007635B7" w:rsidRPr="0050390A" w:rsidRDefault="002C4044" w:rsidP="002C4044">
      <w:pPr>
        <w:pStyle w:val="1"/>
        <w:jc w:val="center"/>
        <w:rPr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ПЛАН  ПРАКТИЧЕСКИХ</w:t>
      </w:r>
      <w:r w:rsidRPr="0050390A">
        <w:rPr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ЗАНЯТИЙ</w:t>
      </w:r>
      <w:r w:rsidRPr="0050390A">
        <w:rPr>
          <w:color w:val="000000" w:themeColor="text1"/>
          <w:sz w:val="24"/>
          <w:szCs w:val="24"/>
        </w:rPr>
        <w:t xml:space="preserve"> </w:t>
      </w:r>
    </w:p>
    <w:p w:rsidR="007635B7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для студентов 3 курса лечебного факультета </w:t>
      </w:r>
    </w:p>
    <w:p w:rsidR="002C4044" w:rsidRPr="0050390A" w:rsidRDefault="007635B7" w:rsidP="007635B7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A64969">
        <w:rPr>
          <w:b/>
          <w:color w:val="000000" w:themeColor="text1"/>
          <w:sz w:val="24"/>
          <w:szCs w:val="24"/>
        </w:rPr>
        <w:t>весе</w:t>
      </w:r>
      <w:r w:rsidRPr="0050390A">
        <w:rPr>
          <w:b/>
          <w:color w:val="000000" w:themeColor="text1"/>
          <w:sz w:val="24"/>
          <w:szCs w:val="24"/>
        </w:rPr>
        <w:t>нний семестр 201</w:t>
      </w:r>
      <w:r w:rsidR="00A532F8">
        <w:rPr>
          <w:b/>
          <w:color w:val="000000" w:themeColor="text1"/>
          <w:sz w:val="24"/>
          <w:szCs w:val="24"/>
        </w:rPr>
        <w:t>9</w:t>
      </w:r>
      <w:r w:rsidR="000E7094">
        <w:rPr>
          <w:b/>
          <w:color w:val="000000" w:themeColor="text1"/>
          <w:sz w:val="24"/>
          <w:szCs w:val="24"/>
        </w:rPr>
        <w:t xml:space="preserve"> – 20</w:t>
      </w:r>
      <w:r w:rsidR="00A532F8">
        <w:rPr>
          <w:b/>
          <w:color w:val="000000" w:themeColor="text1"/>
          <w:sz w:val="24"/>
          <w:szCs w:val="24"/>
        </w:rPr>
        <w:t>20</w:t>
      </w:r>
      <w:r w:rsidR="00202F98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уч.</w:t>
      </w:r>
      <w:r w:rsidR="007C23C9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</w:p>
    <w:p w:rsidR="00A64969" w:rsidRPr="00A64969" w:rsidRDefault="00A64969" w:rsidP="00A64969">
      <w:pPr>
        <w:pStyle w:val="a5"/>
        <w:snapToGrid w:val="0"/>
        <w:ind w:left="660"/>
        <w:jc w:val="center"/>
        <w:rPr>
          <w:color w:val="000000" w:themeColor="text1"/>
        </w:rPr>
      </w:pPr>
      <w:r w:rsidRPr="00A64969">
        <w:rPr>
          <w:color w:val="000000" w:themeColor="text1"/>
        </w:rPr>
        <w:t xml:space="preserve">Модуль </w:t>
      </w:r>
      <w:r w:rsidRPr="00A64969">
        <w:rPr>
          <w:color w:val="000000" w:themeColor="text1"/>
          <w:lang w:val="en-US"/>
        </w:rPr>
        <w:t>III</w:t>
      </w:r>
    </w:p>
    <w:p w:rsidR="00A64969" w:rsidRDefault="00A64969" w:rsidP="00A64969">
      <w:pPr>
        <w:pStyle w:val="a5"/>
        <w:snapToGrid w:val="0"/>
        <w:ind w:left="660"/>
        <w:jc w:val="center"/>
        <w:rPr>
          <w:b/>
          <w:i/>
          <w:color w:val="000000"/>
        </w:rPr>
      </w:pPr>
      <w:r w:rsidRPr="00A64969">
        <w:rPr>
          <w:b/>
          <w:i/>
          <w:color w:val="000000"/>
        </w:rPr>
        <w:t>Клинические синдромы</w:t>
      </w:r>
    </w:p>
    <w:p w:rsidR="000E7094" w:rsidRPr="00E91A1A" w:rsidRDefault="000E7094" w:rsidP="00E91A1A">
      <w:pPr>
        <w:pStyle w:val="a5"/>
        <w:snapToGrid w:val="0"/>
        <w:ind w:left="660"/>
        <w:jc w:val="both"/>
        <w:rPr>
          <w:i/>
          <w:color w:val="000000"/>
        </w:rPr>
      </w:pPr>
    </w:p>
    <w:p w:rsidR="000E7094" w:rsidRPr="00E91A1A" w:rsidRDefault="000E7094" w:rsidP="00E91A1A">
      <w:pPr>
        <w:pStyle w:val="a5"/>
        <w:numPr>
          <w:ilvl w:val="0"/>
          <w:numId w:val="23"/>
        </w:numPr>
        <w:snapToGrid w:val="0"/>
        <w:jc w:val="both"/>
      </w:pPr>
      <w:r w:rsidRPr="00E91A1A">
        <w:t xml:space="preserve">Основные легочные синдромы: </w:t>
      </w:r>
      <w:r w:rsidR="00E91A1A" w:rsidRPr="00E91A1A">
        <w:t xml:space="preserve">компрессионный, </w:t>
      </w:r>
      <w:proofErr w:type="spellStart"/>
      <w:r w:rsidR="00E91A1A" w:rsidRPr="00E91A1A">
        <w:t>обтурационный</w:t>
      </w:r>
      <w:proofErr w:type="spellEnd"/>
      <w:r w:rsidR="00E91A1A" w:rsidRPr="00E91A1A">
        <w:t xml:space="preserve"> ателектаз, </w:t>
      </w:r>
      <w:r w:rsidRPr="00E91A1A">
        <w:t xml:space="preserve">синдром </w:t>
      </w:r>
      <w:r w:rsidR="003F1854" w:rsidRPr="00E91A1A">
        <w:t>скопления воздуха, жидкости в плевральной полости, дыхательная недостаточность.</w:t>
      </w:r>
    </w:p>
    <w:p w:rsidR="00C459BD" w:rsidRDefault="00E91A1A" w:rsidP="00E91A1A">
      <w:pPr>
        <w:pStyle w:val="a5"/>
        <w:numPr>
          <w:ilvl w:val="0"/>
          <w:numId w:val="23"/>
        </w:numPr>
        <w:snapToGrid w:val="0"/>
        <w:jc w:val="both"/>
      </w:pPr>
      <w:r w:rsidRPr="00E91A1A">
        <w:t xml:space="preserve">Симптоматология наиболее </w:t>
      </w:r>
      <w:proofErr w:type="gramStart"/>
      <w:r w:rsidRPr="00E91A1A">
        <w:t>распространенный</w:t>
      </w:r>
      <w:proofErr w:type="gramEnd"/>
      <w:r w:rsidRPr="00E91A1A">
        <w:t xml:space="preserve"> заболеваний органов дыхания: острого и хронического бронхита, бронхиальной астмы,</w:t>
      </w:r>
      <w:r w:rsidR="00C459BD">
        <w:t xml:space="preserve"> очаговой и крупозной пневмонии.</w:t>
      </w:r>
      <w:r w:rsidRPr="00E91A1A">
        <w:t xml:space="preserve"> </w:t>
      </w:r>
    </w:p>
    <w:p w:rsidR="000E7094" w:rsidRPr="00E91A1A" w:rsidRDefault="00C459BD" w:rsidP="00E91A1A">
      <w:pPr>
        <w:pStyle w:val="a5"/>
        <w:numPr>
          <w:ilvl w:val="0"/>
          <w:numId w:val="23"/>
        </w:numPr>
        <w:snapToGrid w:val="0"/>
        <w:jc w:val="both"/>
      </w:pPr>
      <w:r w:rsidRPr="00E91A1A">
        <w:t xml:space="preserve">Симптоматология </w:t>
      </w:r>
      <w:r w:rsidR="00E91A1A" w:rsidRPr="00E91A1A">
        <w:t>плевритов, бронхоэктатической болезни, абсцесса легк</w:t>
      </w:r>
      <w:r>
        <w:t>ого</w:t>
      </w:r>
      <w:r w:rsidR="00E91A1A" w:rsidRPr="00E91A1A">
        <w:t>, рака легк</w:t>
      </w:r>
      <w:r>
        <w:t>ого</w:t>
      </w:r>
      <w:r w:rsidR="00E91A1A" w:rsidRPr="00E91A1A">
        <w:t>.</w:t>
      </w:r>
    </w:p>
    <w:p w:rsidR="007635B7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сердечные синдромы: аритмии сердца, блокады.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сердечные синдромы: острая левожелудочковая недостаточность, ХСН,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сердечные синдромы: артериальные гипертонии и гипотонии, гипертония малого круга кровообращения.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Атеросклероз. ИБС. Стенокардия, классификация, патогенез. Инфаркт миокарда.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Приобретенные пороки сердца: митральный стеноз и недостаточность.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Приобретенные пороки сердца: стеноз и недостаточность аортального клапана.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Электрокардиография. Регистрация, анализ.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желудочные синдромы.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Симптоматология гастритов, язвенной болезни желудка и 12-перстной кишки, рака желудка.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печеночные синдромы.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 xml:space="preserve">Симптоматология гепатитов, циррозов печени, </w:t>
      </w:r>
      <w:proofErr w:type="gramStart"/>
      <w:r>
        <w:t>желчно-каменной</w:t>
      </w:r>
      <w:proofErr w:type="gramEnd"/>
      <w:r>
        <w:t xml:space="preserve"> болезнь, холециститов.</w:t>
      </w:r>
    </w:p>
    <w:p w:rsidR="00A64969" w:rsidRPr="00A64969" w:rsidRDefault="00A64969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>Основные почечные синдромы.</w:t>
      </w:r>
    </w:p>
    <w:p w:rsidR="00A64969" w:rsidRPr="00821CCE" w:rsidRDefault="00821CCE" w:rsidP="00A64969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>
        <w:t xml:space="preserve">Симптоматология </w:t>
      </w:r>
      <w:proofErr w:type="gramStart"/>
      <w:r>
        <w:t>острого</w:t>
      </w:r>
      <w:proofErr w:type="gramEnd"/>
      <w:r>
        <w:t xml:space="preserve"> и хронического </w:t>
      </w:r>
      <w:proofErr w:type="spellStart"/>
      <w:r>
        <w:t>гломерулонефрита</w:t>
      </w:r>
      <w:proofErr w:type="spellEnd"/>
      <w:r>
        <w:t>, пиелонефрита, мочекаменной болезни.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>Симптоматология и методы диагностики основных синдромов при анемии.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Симптоматология и методы диагностики основных синдромов при </w:t>
      </w:r>
      <w:proofErr w:type="spellStart"/>
      <w:r w:rsidRPr="00821CCE">
        <w:rPr>
          <w:color w:val="000000" w:themeColor="text1"/>
        </w:rPr>
        <w:t>гемобластозах</w:t>
      </w:r>
      <w:proofErr w:type="spellEnd"/>
      <w:r w:rsidRPr="00821CCE">
        <w:rPr>
          <w:color w:val="000000" w:themeColor="text1"/>
        </w:rPr>
        <w:t xml:space="preserve"> (лейкозы). Геморрагический синдром.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proofErr w:type="gramStart"/>
      <w:r w:rsidRPr="00821CCE">
        <w:rPr>
          <w:color w:val="000000" w:themeColor="text1"/>
        </w:rPr>
        <w:t>Симптоматология и методы диагностики основных синдромов у больных сахарным диабетом, тиреотоксикозом.)</w:t>
      </w:r>
      <w:proofErr w:type="gramEnd"/>
      <w:r w:rsidRPr="00821CCE">
        <w:rPr>
          <w:color w:val="000000" w:themeColor="text1"/>
        </w:rPr>
        <w:t xml:space="preserve"> Неотложная помощь при комах.</w:t>
      </w:r>
    </w:p>
    <w:p w:rsidR="0032005C" w:rsidRPr="00821CCE" w:rsidRDefault="0032005C" w:rsidP="0032005C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>Итоговая история болезни.</w:t>
      </w:r>
    </w:p>
    <w:p w:rsidR="00821CCE" w:rsidRPr="00821CCE" w:rsidRDefault="00821CCE" w:rsidP="00821CCE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Симптоматология и методы диагностики </w:t>
      </w:r>
      <w:proofErr w:type="gramStart"/>
      <w:r w:rsidRPr="00821CCE">
        <w:rPr>
          <w:color w:val="000000" w:themeColor="text1"/>
        </w:rPr>
        <w:t>острых</w:t>
      </w:r>
      <w:proofErr w:type="gramEnd"/>
      <w:r w:rsidRPr="00821CCE">
        <w:rPr>
          <w:color w:val="000000" w:themeColor="text1"/>
        </w:rPr>
        <w:t xml:space="preserve"> </w:t>
      </w:r>
      <w:proofErr w:type="spellStart"/>
      <w:r w:rsidRPr="00821CCE">
        <w:rPr>
          <w:color w:val="000000" w:themeColor="text1"/>
        </w:rPr>
        <w:t>аллергозов</w:t>
      </w:r>
      <w:proofErr w:type="spellEnd"/>
      <w:r w:rsidRPr="00821CCE">
        <w:rPr>
          <w:color w:val="000000" w:themeColor="text1"/>
        </w:rPr>
        <w:t xml:space="preserve"> (крапивница, отек </w:t>
      </w:r>
      <w:proofErr w:type="spellStart"/>
      <w:r w:rsidRPr="00821CCE">
        <w:rPr>
          <w:color w:val="000000" w:themeColor="text1"/>
        </w:rPr>
        <w:t>Квинке</w:t>
      </w:r>
      <w:proofErr w:type="spellEnd"/>
      <w:r w:rsidRPr="00821CCE">
        <w:rPr>
          <w:color w:val="000000" w:themeColor="text1"/>
        </w:rPr>
        <w:t>, анафилактический шок). Неотложная помощь при анафилактическом шоке.</w:t>
      </w:r>
    </w:p>
    <w:p w:rsidR="00821CCE" w:rsidRDefault="00821CCE" w:rsidP="00570FCD">
      <w:pPr>
        <w:pStyle w:val="a5"/>
        <w:numPr>
          <w:ilvl w:val="0"/>
          <w:numId w:val="23"/>
        </w:numPr>
        <w:jc w:val="both"/>
        <w:rPr>
          <w:color w:val="000000" w:themeColor="text1"/>
        </w:rPr>
      </w:pPr>
      <w:r w:rsidRPr="00821CCE">
        <w:rPr>
          <w:color w:val="000000" w:themeColor="text1"/>
        </w:rPr>
        <w:t xml:space="preserve">Итоговое занятие. Защита итоговой истории болезни. Тестирование. Прием практических навыков по </w:t>
      </w:r>
      <w:proofErr w:type="spellStart"/>
      <w:r w:rsidRPr="00821CCE">
        <w:rPr>
          <w:color w:val="000000" w:themeColor="text1"/>
        </w:rPr>
        <w:t>физикальным</w:t>
      </w:r>
      <w:proofErr w:type="spellEnd"/>
      <w:r w:rsidRPr="00821CCE">
        <w:rPr>
          <w:color w:val="000000" w:themeColor="text1"/>
        </w:rPr>
        <w:t xml:space="preserve"> методам иссле</w:t>
      </w:r>
      <w:r w:rsidR="00570FCD">
        <w:rPr>
          <w:color w:val="000000" w:themeColor="text1"/>
        </w:rPr>
        <w:t>дования и неотложным состояниям.</w:t>
      </w:r>
    </w:p>
    <w:p w:rsidR="00570FCD" w:rsidRDefault="00570FCD" w:rsidP="00570FCD">
      <w:pPr>
        <w:pStyle w:val="a5"/>
        <w:jc w:val="both"/>
        <w:rPr>
          <w:color w:val="000000" w:themeColor="text1"/>
        </w:rPr>
      </w:pPr>
    </w:p>
    <w:p w:rsidR="00570FCD" w:rsidRDefault="00570FCD" w:rsidP="00570FCD">
      <w:pPr>
        <w:pStyle w:val="a5"/>
        <w:jc w:val="both"/>
        <w:rPr>
          <w:color w:val="000000" w:themeColor="text1"/>
        </w:rPr>
      </w:pP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7635B7" w:rsidRPr="0050390A" w:rsidRDefault="007635B7" w:rsidP="007635B7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                              </w:t>
      </w:r>
      <w:r w:rsidR="00946A8E"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p w:rsidR="002C4044" w:rsidRDefault="002C4044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Default="00941028">
      <w:pPr>
        <w:rPr>
          <w:color w:val="000000" w:themeColor="text1"/>
        </w:rPr>
      </w:pPr>
    </w:p>
    <w:p w:rsidR="00941028" w:rsidRPr="0050390A" w:rsidRDefault="00941028">
      <w:pPr>
        <w:rPr>
          <w:color w:val="000000" w:themeColor="text1"/>
        </w:rPr>
      </w:pPr>
    </w:p>
    <w:p w:rsidR="002C4044" w:rsidRPr="0050390A" w:rsidRDefault="002C4044" w:rsidP="00E11CFE">
      <w:pPr>
        <w:rPr>
          <w:color w:val="000000" w:themeColor="text1"/>
        </w:rPr>
      </w:pPr>
    </w:p>
    <w:p w:rsidR="007635B7" w:rsidRPr="0050390A" w:rsidRDefault="0025481F" w:rsidP="00E11CFE">
      <w:pPr>
        <w:pStyle w:val="1"/>
        <w:jc w:val="center"/>
        <w:rPr>
          <w:b/>
          <w:color w:val="000000" w:themeColor="text1"/>
        </w:rPr>
      </w:pPr>
      <w:r w:rsidRPr="0050390A">
        <w:rPr>
          <w:b/>
          <w:color w:val="000000" w:themeColor="text1"/>
          <w:sz w:val="24"/>
          <w:szCs w:val="24"/>
        </w:rPr>
        <w:t xml:space="preserve">КОНТРОЛЬНЫЕ ВОПРОСЫ </w:t>
      </w:r>
      <w:r w:rsidR="007635B7" w:rsidRPr="0025481F">
        <w:rPr>
          <w:b/>
          <w:color w:val="000000" w:themeColor="text1"/>
          <w:sz w:val="24"/>
          <w:szCs w:val="24"/>
        </w:rPr>
        <w:t>К ПРАКТИЧЕСКИМ ЗАНЯТИЯМ</w:t>
      </w:r>
      <w:r w:rsidR="007635B7" w:rsidRPr="0050390A">
        <w:rPr>
          <w:b/>
          <w:color w:val="000000" w:themeColor="text1"/>
        </w:rPr>
        <w:t xml:space="preserve"> </w:t>
      </w:r>
    </w:p>
    <w:p w:rsidR="007635B7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>для студентов 3 курса лечебного</w:t>
      </w:r>
      <w:r w:rsidR="002C4044" w:rsidRPr="0050390A">
        <w:rPr>
          <w:b/>
          <w:color w:val="000000" w:themeColor="text1"/>
          <w:sz w:val="24"/>
          <w:szCs w:val="24"/>
        </w:rPr>
        <w:t xml:space="preserve"> факультет</w:t>
      </w:r>
      <w:r w:rsidRPr="0050390A">
        <w:rPr>
          <w:b/>
          <w:color w:val="000000" w:themeColor="text1"/>
          <w:sz w:val="24"/>
          <w:szCs w:val="24"/>
        </w:rPr>
        <w:t xml:space="preserve">а </w:t>
      </w:r>
    </w:p>
    <w:p w:rsidR="002C4044" w:rsidRPr="0050390A" w:rsidRDefault="007635B7" w:rsidP="00E11CFE">
      <w:pPr>
        <w:pStyle w:val="1"/>
        <w:jc w:val="center"/>
        <w:rPr>
          <w:b/>
          <w:color w:val="000000" w:themeColor="text1"/>
          <w:sz w:val="24"/>
          <w:szCs w:val="24"/>
        </w:rPr>
      </w:pPr>
      <w:r w:rsidRPr="0050390A">
        <w:rPr>
          <w:b/>
          <w:color w:val="000000" w:themeColor="text1"/>
          <w:sz w:val="24"/>
          <w:szCs w:val="24"/>
        </w:rPr>
        <w:t xml:space="preserve">на </w:t>
      </w:r>
      <w:r w:rsidR="0025481F">
        <w:rPr>
          <w:b/>
          <w:color w:val="000000" w:themeColor="text1"/>
          <w:sz w:val="24"/>
          <w:szCs w:val="24"/>
        </w:rPr>
        <w:t>весенний</w:t>
      </w:r>
      <w:r w:rsidR="002C4044" w:rsidRPr="0050390A">
        <w:rPr>
          <w:b/>
          <w:color w:val="000000" w:themeColor="text1"/>
          <w:sz w:val="24"/>
          <w:szCs w:val="24"/>
        </w:rPr>
        <w:t xml:space="preserve"> семестр</w:t>
      </w:r>
      <w:r w:rsidRPr="0050390A">
        <w:rPr>
          <w:b/>
          <w:color w:val="000000" w:themeColor="text1"/>
          <w:sz w:val="24"/>
          <w:szCs w:val="24"/>
        </w:rPr>
        <w:t xml:space="preserve"> 201</w:t>
      </w:r>
      <w:r w:rsidR="00A532F8">
        <w:rPr>
          <w:b/>
          <w:color w:val="000000" w:themeColor="text1"/>
          <w:sz w:val="24"/>
          <w:szCs w:val="24"/>
        </w:rPr>
        <w:t>9</w:t>
      </w:r>
      <w:r w:rsidRPr="0050390A">
        <w:rPr>
          <w:b/>
          <w:color w:val="000000" w:themeColor="text1"/>
          <w:sz w:val="24"/>
          <w:szCs w:val="24"/>
        </w:rPr>
        <w:t xml:space="preserve"> </w:t>
      </w:r>
      <w:r w:rsidR="002C4044" w:rsidRPr="0050390A">
        <w:rPr>
          <w:b/>
          <w:color w:val="000000" w:themeColor="text1"/>
          <w:sz w:val="24"/>
          <w:szCs w:val="24"/>
        </w:rPr>
        <w:t>-</w:t>
      </w:r>
      <w:r w:rsidRPr="0050390A">
        <w:rPr>
          <w:b/>
          <w:color w:val="000000" w:themeColor="text1"/>
          <w:sz w:val="24"/>
          <w:szCs w:val="24"/>
        </w:rPr>
        <w:t xml:space="preserve"> 20</w:t>
      </w:r>
      <w:r w:rsidR="00A532F8">
        <w:rPr>
          <w:b/>
          <w:color w:val="000000" w:themeColor="text1"/>
          <w:sz w:val="24"/>
          <w:szCs w:val="24"/>
        </w:rPr>
        <w:t>20</w:t>
      </w:r>
      <w:r w:rsidRPr="0050390A">
        <w:rPr>
          <w:b/>
          <w:color w:val="000000" w:themeColor="text1"/>
          <w:sz w:val="24"/>
          <w:szCs w:val="24"/>
        </w:rPr>
        <w:t xml:space="preserve"> уч.</w:t>
      </w:r>
      <w:r w:rsidR="007C23C9">
        <w:rPr>
          <w:b/>
          <w:color w:val="000000" w:themeColor="text1"/>
          <w:sz w:val="24"/>
          <w:szCs w:val="24"/>
        </w:rPr>
        <w:t xml:space="preserve"> </w:t>
      </w:r>
      <w:r w:rsidRPr="0050390A">
        <w:rPr>
          <w:b/>
          <w:color w:val="000000" w:themeColor="text1"/>
          <w:sz w:val="24"/>
          <w:szCs w:val="24"/>
        </w:rPr>
        <w:t>года</w:t>
      </w:r>
      <w:bookmarkStart w:id="0" w:name="_GoBack"/>
      <w:bookmarkEnd w:id="0"/>
    </w:p>
    <w:p w:rsidR="0025481F" w:rsidRPr="00A64969" w:rsidRDefault="0025481F" w:rsidP="0025481F">
      <w:pPr>
        <w:pStyle w:val="a5"/>
        <w:snapToGrid w:val="0"/>
        <w:ind w:left="660"/>
        <w:jc w:val="center"/>
        <w:rPr>
          <w:color w:val="000000" w:themeColor="text1"/>
        </w:rPr>
      </w:pPr>
      <w:r w:rsidRPr="00A64969">
        <w:rPr>
          <w:color w:val="000000" w:themeColor="text1"/>
        </w:rPr>
        <w:t xml:space="preserve">Модуль </w:t>
      </w:r>
      <w:r w:rsidRPr="00A64969">
        <w:rPr>
          <w:color w:val="000000" w:themeColor="text1"/>
          <w:lang w:val="en-US"/>
        </w:rPr>
        <w:t>III</w:t>
      </w:r>
    </w:p>
    <w:p w:rsidR="0025481F" w:rsidRDefault="0025481F" w:rsidP="0025481F">
      <w:pPr>
        <w:pStyle w:val="a5"/>
        <w:snapToGrid w:val="0"/>
        <w:ind w:left="660"/>
        <w:jc w:val="center"/>
        <w:rPr>
          <w:b/>
          <w:i/>
          <w:color w:val="000000"/>
        </w:rPr>
      </w:pPr>
      <w:r w:rsidRPr="00A64969">
        <w:rPr>
          <w:b/>
          <w:i/>
          <w:color w:val="000000"/>
        </w:rPr>
        <w:t>Клинические синдромы</w:t>
      </w:r>
    </w:p>
    <w:p w:rsidR="005A2C77" w:rsidRDefault="005A2C77" w:rsidP="005A2C77">
      <w:pPr>
        <w:pStyle w:val="2"/>
        <w:spacing w:before="0"/>
        <w:rPr>
          <w:rFonts w:ascii="Times New Roman" w:hAnsi="Times New Roman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Pr="0025481F">
        <w:rPr>
          <w:rFonts w:ascii="Times New Roman" w:hAnsi="Times New Roman" w:cs="Times New Roman"/>
          <w:color w:val="auto"/>
          <w:sz w:val="24"/>
          <w:szCs w:val="24"/>
        </w:rPr>
        <w:t>1</w:t>
      </w:r>
    </w:p>
    <w:p w:rsidR="00D53B35" w:rsidRDefault="00D53B35" w:rsidP="00D53B35">
      <w:pPr>
        <w:ind w:left="284"/>
        <w:jc w:val="both"/>
      </w:pPr>
      <w:r>
        <w:t xml:space="preserve">1. </w:t>
      </w:r>
      <w:proofErr w:type="spellStart"/>
      <w:r>
        <w:t>Обтурационный</w:t>
      </w:r>
      <w:proofErr w:type="spellEnd"/>
      <w:r>
        <w:t>, компрессионный ателектаз. Этиология, жалобы больных.</w:t>
      </w:r>
    </w:p>
    <w:p w:rsidR="00D53B35" w:rsidRDefault="00D53B35" w:rsidP="00D53B35">
      <w:pPr>
        <w:ind w:left="284"/>
        <w:jc w:val="both"/>
      </w:pPr>
      <w:r>
        <w:t xml:space="preserve">2. </w:t>
      </w:r>
      <w:proofErr w:type="spellStart"/>
      <w:r>
        <w:t>Физикальные</w:t>
      </w:r>
      <w:proofErr w:type="spellEnd"/>
      <w:r>
        <w:t xml:space="preserve"> изменения при </w:t>
      </w:r>
      <w:proofErr w:type="spellStart"/>
      <w:r>
        <w:t>обтурационном</w:t>
      </w:r>
      <w:proofErr w:type="spellEnd"/>
      <w:r>
        <w:t>, компрессионном ателектазе. Данные инструментальных и рентгенологических исследований.</w:t>
      </w:r>
    </w:p>
    <w:p w:rsidR="00D53B35" w:rsidRDefault="00D53B35" w:rsidP="00D53B35">
      <w:pPr>
        <w:ind w:left="284"/>
        <w:jc w:val="both"/>
      </w:pPr>
      <w:r>
        <w:t xml:space="preserve">3. </w:t>
      </w:r>
      <w:proofErr w:type="spellStart"/>
      <w:r>
        <w:t>Этиопатогенез</w:t>
      </w:r>
      <w:proofErr w:type="spellEnd"/>
      <w:r>
        <w:t xml:space="preserve"> синдрома наличия воздуха и жидкости в плевральной полости, основные жалобы.</w:t>
      </w:r>
    </w:p>
    <w:p w:rsidR="00D53B35" w:rsidRDefault="00D53B35" w:rsidP="00D53B35">
      <w:pPr>
        <w:ind w:left="284"/>
        <w:jc w:val="both"/>
      </w:pPr>
      <w:r>
        <w:t xml:space="preserve">4. </w:t>
      </w:r>
      <w:proofErr w:type="spellStart"/>
      <w:r>
        <w:t>Физикальные</w:t>
      </w:r>
      <w:proofErr w:type="spellEnd"/>
      <w:r>
        <w:t>, лабораторные, инструментальные и рентгенологические данные при указанном синдроме.</w:t>
      </w:r>
    </w:p>
    <w:p w:rsidR="00D53B35" w:rsidRDefault="00D53B35" w:rsidP="00D53B35">
      <w:pPr>
        <w:ind w:left="284"/>
        <w:jc w:val="both"/>
      </w:pPr>
      <w:r>
        <w:t>5. Недостаточность функции внешнего дыхания (показатели, основные причины). Острая и хроническая форма.</w:t>
      </w:r>
    </w:p>
    <w:p w:rsidR="00D53B35" w:rsidRPr="0050390A" w:rsidRDefault="00D53B35" w:rsidP="00D53B35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 2</w:t>
      </w:r>
    </w:p>
    <w:p w:rsidR="00150954" w:rsidRDefault="00150954" w:rsidP="00150954">
      <w:pPr>
        <w:ind w:left="567"/>
        <w:jc w:val="both"/>
      </w:pPr>
      <w:r>
        <w:t xml:space="preserve">    1. Общие представления об этиологии и патогенезе хронического бронхита.</w:t>
      </w:r>
    </w:p>
    <w:p w:rsidR="00150954" w:rsidRDefault="00150954" w:rsidP="00150954">
      <w:pPr>
        <w:ind w:left="567"/>
        <w:jc w:val="both"/>
      </w:pPr>
      <w:r>
        <w:t xml:space="preserve">    2. Клиническая симптоматика хронического бронхита. Основные синдромы, выделяемые при данном заболевании. </w:t>
      </w:r>
      <w:proofErr w:type="spellStart"/>
      <w:r>
        <w:t>Физикальные</w:t>
      </w:r>
      <w:proofErr w:type="spellEnd"/>
      <w:r>
        <w:t xml:space="preserve"> данные.</w:t>
      </w:r>
    </w:p>
    <w:p w:rsidR="00150954" w:rsidRDefault="00150954" w:rsidP="00150954">
      <w:pPr>
        <w:ind w:left="567"/>
        <w:jc w:val="both"/>
      </w:pPr>
      <w:r>
        <w:t xml:space="preserve">    3. Лабораторно-инструментальные, рентгенологические показатели, подтверждающие вышеуказанный диагноз, основные принципы лечения.</w:t>
      </w:r>
    </w:p>
    <w:p w:rsidR="00150954" w:rsidRDefault="00150954" w:rsidP="00150954">
      <w:pPr>
        <w:ind w:left="567"/>
        <w:jc w:val="both"/>
      </w:pPr>
      <w:r>
        <w:t xml:space="preserve">    4. Этиология, патогенез пневмонии. Классификация пневмоний.</w:t>
      </w:r>
    </w:p>
    <w:p w:rsidR="00150954" w:rsidRDefault="00150954" w:rsidP="00150954">
      <w:pPr>
        <w:ind w:left="567"/>
        <w:jc w:val="both"/>
      </w:pPr>
      <w:r>
        <w:t xml:space="preserve">    5. Клиническая симптоматика пневмоний. Вопросы диагностики, лечения.</w:t>
      </w:r>
    </w:p>
    <w:p w:rsidR="00150954" w:rsidRDefault="00150954" w:rsidP="00150954">
      <w:pPr>
        <w:ind w:left="567"/>
        <w:jc w:val="both"/>
      </w:pPr>
      <w:r>
        <w:t xml:space="preserve">    6. Этиология, патогенез бронхиальной астмы. Классификация.</w:t>
      </w:r>
    </w:p>
    <w:p w:rsidR="005A2C77" w:rsidRPr="0025481F" w:rsidRDefault="005A2C77" w:rsidP="0025481F">
      <w:pPr>
        <w:pStyle w:val="a5"/>
        <w:snapToGrid w:val="0"/>
        <w:ind w:left="660"/>
        <w:jc w:val="center"/>
        <w:rPr>
          <w:b/>
          <w:i/>
        </w:rPr>
      </w:pPr>
    </w:p>
    <w:p w:rsidR="0025481F" w:rsidRDefault="002C4044" w:rsidP="0025481F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D53B35">
        <w:rPr>
          <w:rFonts w:ascii="Times New Roman" w:hAnsi="Times New Roman" w:cs="Times New Roman"/>
          <w:color w:val="auto"/>
          <w:sz w:val="24"/>
          <w:szCs w:val="24"/>
        </w:rPr>
        <w:t>3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 xml:space="preserve">Этиология плевритов. Клиническая симптоматика, </w:t>
      </w:r>
      <w:proofErr w:type="spellStart"/>
      <w:r>
        <w:t>физикальные</w:t>
      </w:r>
      <w:proofErr w:type="spellEnd"/>
      <w:r>
        <w:t xml:space="preserve"> данные. 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>Диагностическое значение рентгенологических изменений в диагностике плевритов, плевральной пункции.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 xml:space="preserve">Классификация нагноительных заболеваний легких. Бронхоэктатическая болезнь.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данные, лабораторно-инструментальная диагностика.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 xml:space="preserve">Абсцесс легкого. Этиология, клиническая симптоматика, </w:t>
      </w:r>
      <w:proofErr w:type="spellStart"/>
      <w:r>
        <w:t>физикальные</w:t>
      </w:r>
      <w:proofErr w:type="spellEnd"/>
      <w:r>
        <w:t xml:space="preserve"> данные в зависимости от стадии патологического процесса.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>Рак легких. Этиология, патогенез. Клиническая симптоматика.</w:t>
      </w:r>
    </w:p>
    <w:p w:rsidR="00150954" w:rsidRDefault="00150954" w:rsidP="00150954">
      <w:pPr>
        <w:numPr>
          <w:ilvl w:val="0"/>
          <w:numId w:val="22"/>
        </w:numPr>
        <w:jc w:val="both"/>
      </w:pPr>
      <w:r>
        <w:t>Методы исследования, подтверждающие диагноз рака легкого (рентгенологические, инструментальные, патоморфологические).</w:t>
      </w:r>
    </w:p>
    <w:p w:rsidR="00150954" w:rsidRPr="00150954" w:rsidRDefault="00150954" w:rsidP="00150954"/>
    <w:p w:rsidR="00150954" w:rsidRDefault="00150954" w:rsidP="00150954">
      <w:pPr>
        <w:pStyle w:val="2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:rsidR="0025481F" w:rsidRDefault="0025481F" w:rsidP="0025481F">
      <w:pPr>
        <w:jc w:val="both"/>
      </w:pPr>
      <w:r>
        <w:t xml:space="preserve">    1. Этиология и патогенез нарушения ритма сердца.</w:t>
      </w:r>
    </w:p>
    <w:p w:rsidR="0025481F" w:rsidRDefault="0025481F" w:rsidP="0025481F">
      <w:pPr>
        <w:jc w:val="both"/>
      </w:pPr>
      <w:r>
        <w:t xml:space="preserve">    2. Клиническая симптоматика и ЭКГ-диагностика экстрасистолии, мерцательной аритмии и пароксизмальной тахикардии.</w:t>
      </w:r>
    </w:p>
    <w:p w:rsidR="0025481F" w:rsidRDefault="0025481F" w:rsidP="0025481F">
      <w:pPr>
        <w:jc w:val="both"/>
      </w:pPr>
      <w:r>
        <w:t xml:space="preserve">    3. Механизм и виды нарушения проводимости (блокады).</w:t>
      </w:r>
    </w:p>
    <w:p w:rsidR="0025481F" w:rsidRDefault="0025481F" w:rsidP="0025481F">
      <w:pPr>
        <w:jc w:val="both"/>
      </w:pPr>
      <w:r>
        <w:t xml:space="preserve">    4. Симптоматика и ЭКГ-диагностика блокад. Синдром </w:t>
      </w:r>
      <w:proofErr w:type="spellStart"/>
      <w:r>
        <w:t>Морганьи</w:t>
      </w:r>
      <w:proofErr w:type="spellEnd"/>
      <w:r>
        <w:t>-</w:t>
      </w:r>
      <w:proofErr w:type="spellStart"/>
      <w:r>
        <w:t>Эдамса</w:t>
      </w:r>
      <w:proofErr w:type="spellEnd"/>
      <w:r>
        <w:t>-Стокса.</w:t>
      </w:r>
    </w:p>
    <w:p w:rsidR="00C964E1" w:rsidRDefault="00C964E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5481F" w:rsidRDefault="0025481F" w:rsidP="0025481F">
      <w:pPr>
        <w:jc w:val="both"/>
      </w:pPr>
      <w:r>
        <w:t>1.  Этиология, патогенез и симптоматика острой левожелудочковой недостаточности (сердечная астма, отек легких).</w:t>
      </w:r>
    </w:p>
    <w:p w:rsidR="0025481F" w:rsidRDefault="0025481F" w:rsidP="0025481F">
      <w:pPr>
        <w:jc w:val="both"/>
      </w:pPr>
      <w:r>
        <w:t>2. Неотложная помощь при острой левожелудочковой недостаточности (сердечная астма, отек легких).</w:t>
      </w:r>
    </w:p>
    <w:p w:rsidR="0025481F" w:rsidRDefault="0025481F" w:rsidP="0025481F">
      <w:pPr>
        <w:jc w:val="both"/>
      </w:pPr>
      <w:r>
        <w:t>3. Этиология, патогенез и симптоматика хронической сердечной недостаточности (ХСН) – левожелудочковой и правожелудочковой. Принципы лечения.</w:t>
      </w:r>
    </w:p>
    <w:p w:rsidR="0025481F" w:rsidRDefault="0025481F" w:rsidP="0025481F">
      <w:pPr>
        <w:jc w:val="both"/>
      </w:pPr>
      <w:r>
        <w:t xml:space="preserve">4. Классификация ХСН по Н.Д. </w:t>
      </w:r>
      <w:proofErr w:type="spellStart"/>
      <w:r>
        <w:t>Стражеско</w:t>
      </w:r>
      <w:proofErr w:type="spellEnd"/>
      <w:r>
        <w:t xml:space="preserve"> и В.Х. Василенко. Функциональные классы ХСН.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5481F" w:rsidRDefault="0025481F" w:rsidP="0025481F">
      <w:pPr>
        <w:jc w:val="both"/>
      </w:pPr>
      <w:r>
        <w:t xml:space="preserve">    1. Этиология, патогенез, клинические признаки синдрома артериальной гипертензии (АГ). Степени тяжести артериальной гипертонии.</w:t>
      </w:r>
    </w:p>
    <w:p w:rsidR="0025481F" w:rsidRDefault="0025481F" w:rsidP="0025481F">
      <w:pPr>
        <w:jc w:val="both"/>
      </w:pPr>
      <w:r>
        <w:t xml:space="preserve">    2. Понятие о симптоматической гипертонии.</w:t>
      </w:r>
    </w:p>
    <w:p w:rsidR="0025481F" w:rsidRDefault="0025481F" w:rsidP="0025481F">
      <w:pPr>
        <w:jc w:val="both"/>
      </w:pPr>
      <w:r>
        <w:t xml:space="preserve">    3. Клинические признаки ренальной, реноваскулярной, эндокринной, церебральной гипертонии.</w:t>
      </w:r>
    </w:p>
    <w:p w:rsidR="0025481F" w:rsidRDefault="0025481F" w:rsidP="0025481F">
      <w:pPr>
        <w:jc w:val="both"/>
      </w:pPr>
      <w:r>
        <w:t xml:space="preserve">    4. Поражение органов – “мишеней” при артериальной гипертензии.</w:t>
      </w:r>
    </w:p>
    <w:p w:rsidR="0025481F" w:rsidRDefault="0025481F" w:rsidP="0025481F">
      <w:pPr>
        <w:jc w:val="both"/>
      </w:pPr>
      <w:r>
        <w:t xml:space="preserve">    5. Синдром артериальной гипотонии (этиология, клинические признаки).</w:t>
      </w:r>
    </w:p>
    <w:p w:rsidR="0025481F" w:rsidRDefault="0025481F" w:rsidP="0025481F">
      <w:pPr>
        <w:jc w:val="both"/>
      </w:pPr>
      <w:r>
        <w:t xml:space="preserve">    6. Этиология, симптоматика гипертензии малого круга кровообращения, диагностические критерии.</w:t>
      </w:r>
    </w:p>
    <w:p w:rsidR="00E11CFE" w:rsidRDefault="00E11CF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5481F" w:rsidRDefault="0025481F" w:rsidP="0025481F">
      <w:pPr>
        <w:jc w:val="both"/>
      </w:pPr>
      <w:r>
        <w:t xml:space="preserve">         1. Атеросклероз. ИБС. Стенокардия. Факторы риска, этиология, патогенез, клиническая картина, инструментальная диагностика, лабораторно-биохимические данные. Классификация ИБС.</w:t>
      </w:r>
    </w:p>
    <w:p w:rsidR="0025481F" w:rsidRDefault="0025481F" w:rsidP="0025481F">
      <w:pPr>
        <w:jc w:val="both"/>
      </w:pPr>
      <w:r>
        <w:t xml:space="preserve">         2. Инфаркт миокарда (факторы риска, клиническая картина, инструментальная диагностика, лабораторно-биохимические данные).</w:t>
      </w:r>
    </w:p>
    <w:p w:rsidR="0025481F" w:rsidRDefault="0025481F" w:rsidP="0025481F">
      <w:pPr>
        <w:jc w:val="both"/>
      </w:pPr>
      <w:r>
        <w:t xml:space="preserve">        3.  Шок, обморок, коллапс – отличительные признаки, неотложная помощь.</w:t>
      </w: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25481F" w:rsidRDefault="0025481F" w:rsidP="0025481F">
      <w:pPr>
        <w:jc w:val="both"/>
      </w:pPr>
      <w:r>
        <w:t xml:space="preserve">    1. Этиология митральных пороков.</w:t>
      </w:r>
    </w:p>
    <w:p w:rsidR="0025481F" w:rsidRDefault="0025481F" w:rsidP="0025481F">
      <w:pPr>
        <w:jc w:val="both"/>
      </w:pPr>
      <w:r>
        <w:t xml:space="preserve">    2. Внутрисердечная гемодинамика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3. Жалобы больных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4. Данные осмотра и пальпации при митральном стенозе и митральной недостаточности.</w:t>
      </w:r>
    </w:p>
    <w:p w:rsidR="0025481F" w:rsidRDefault="0025481F" w:rsidP="0025481F">
      <w:pPr>
        <w:jc w:val="both"/>
      </w:pPr>
      <w:r>
        <w:t xml:space="preserve">    5. Какая конфигурация сердца при митральном стенозе и митральной недостаточности?</w:t>
      </w:r>
    </w:p>
    <w:p w:rsidR="0025481F" w:rsidRDefault="0025481F" w:rsidP="0025481F">
      <w:pPr>
        <w:jc w:val="both"/>
      </w:pPr>
      <w:r>
        <w:t xml:space="preserve">    6. Как изменяются тоны сердца при митральном стенозе и митральной недостаточности?</w:t>
      </w:r>
    </w:p>
    <w:p w:rsidR="0025481F" w:rsidRDefault="0025481F" w:rsidP="0025481F">
      <w:pPr>
        <w:jc w:val="both"/>
      </w:pPr>
      <w:r>
        <w:t xml:space="preserve">    7. Какой шум характерен для митрального стеноза и митральной недостаточности? Места наилучшего выслушивания.</w:t>
      </w:r>
    </w:p>
    <w:p w:rsidR="0025481F" w:rsidRDefault="0025481F" w:rsidP="0025481F">
      <w:pPr>
        <w:jc w:val="both"/>
      </w:pPr>
      <w:r>
        <w:t xml:space="preserve">    8. ЭК</w:t>
      </w:r>
      <w:proofErr w:type="gramStart"/>
      <w:r>
        <w:t>Г-</w:t>
      </w:r>
      <w:proofErr w:type="gramEnd"/>
      <w:r>
        <w:t xml:space="preserve"> и </w:t>
      </w:r>
      <w:proofErr w:type="spellStart"/>
      <w:r>
        <w:t>эхокардиографические</w:t>
      </w:r>
      <w:proofErr w:type="spellEnd"/>
      <w:r>
        <w:t xml:space="preserve"> изменения, характерные для митрального стеноза и митральной недостаточности.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25481F" w:rsidRDefault="0072692F" w:rsidP="0025481F">
      <w:pPr>
        <w:jc w:val="both"/>
      </w:pPr>
      <w:r>
        <w:t xml:space="preserve">    </w:t>
      </w:r>
      <w:r w:rsidR="0025481F">
        <w:t>1. Этиология аортальных пороков.</w:t>
      </w:r>
    </w:p>
    <w:p w:rsidR="0025481F" w:rsidRDefault="0025481F" w:rsidP="0025481F">
      <w:pPr>
        <w:jc w:val="both"/>
      </w:pPr>
      <w:r>
        <w:t xml:space="preserve">    2. Нарушение внутрисердечной гемодинамики при стенозе устья аорты и недостаточности аортального клапана.</w:t>
      </w:r>
    </w:p>
    <w:p w:rsidR="0025481F" w:rsidRDefault="0025481F" w:rsidP="0025481F">
      <w:pPr>
        <w:jc w:val="both"/>
      </w:pPr>
      <w:r>
        <w:t xml:space="preserve">    3. Жалобы больных при аортальных пороках.</w:t>
      </w:r>
    </w:p>
    <w:p w:rsidR="0025481F" w:rsidRDefault="0025481F" w:rsidP="0025481F">
      <w:pPr>
        <w:jc w:val="both"/>
      </w:pPr>
      <w:r>
        <w:t xml:space="preserve">    4. Данные осмотра и пальпации при аортальных пороках.</w:t>
      </w:r>
    </w:p>
    <w:p w:rsidR="0025481F" w:rsidRDefault="0025481F" w:rsidP="0025481F">
      <w:pPr>
        <w:jc w:val="both"/>
      </w:pPr>
      <w:r>
        <w:t xml:space="preserve">    5. Изменения конфигурации сердца при аортальных пороках.</w:t>
      </w:r>
    </w:p>
    <w:p w:rsidR="0025481F" w:rsidRDefault="0025481F" w:rsidP="0025481F">
      <w:pPr>
        <w:jc w:val="both"/>
      </w:pPr>
      <w:r>
        <w:t xml:space="preserve">    6. Как изменяются тоны сердца при аортальных пороках.</w:t>
      </w:r>
    </w:p>
    <w:p w:rsidR="0025481F" w:rsidRDefault="0025481F" w:rsidP="0025481F">
      <w:pPr>
        <w:jc w:val="both"/>
      </w:pPr>
      <w:r>
        <w:t xml:space="preserve">    7. Механизм возникновения, места наилучшего выслушивания шумов при аортальных пороках.</w:t>
      </w:r>
    </w:p>
    <w:p w:rsidR="0025481F" w:rsidRDefault="0025481F" w:rsidP="0025481F">
      <w:pPr>
        <w:jc w:val="both"/>
      </w:pPr>
      <w:r>
        <w:t xml:space="preserve">    8. ЭК</w:t>
      </w:r>
      <w:proofErr w:type="gramStart"/>
      <w:r>
        <w:t>Г-</w:t>
      </w:r>
      <w:proofErr w:type="gramEnd"/>
      <w:r>
        <w:t xml:space="preserve"> и </w:t>
      </w:r>
      <w:proofErr w:type="spellStart"/>
      <w:r>
        <w:t>эхокардиографические</w:t>
      </w:r>
      <w:proofErr w:type="spellEnd"/>
      <w:r>
        <w:t xml:space="preserve"> изменения при аортальных пороках.</w:t>
      </w:r>
    </w:p>
    <w:p w:rsidR="0025481F" w:rsidRDefault="0025481F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25481F" w:rsidRDefault="0025481F" w:rsidP="0025481F">
      <w:pPr>
        <w:ind w:firstLine="540"/>
        <w:jc w:val="both"/>
      </w:pPr>
      <w:r>
        <w:t>1. Электрокардиография: техника снятия, алгоритм анализа ЭКГ, анализ ЭКГ по пройденным в осеннем семестре темам.</w:t>
      </w:r>
    </w:p>
    <w:p w:rsidR="002C4044" w:rsidRDefault="00946A8E" w:rsidP="00E11CF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      </w:t>
      </w:r>
    </w:p>
    <w:p w:rsidR="002C4044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25481F" w:rsidRDefault="0072692F" w:rsidP="0025481F">
      <w:pPr>
        <w:ind w:firstLine="284"/>
        <w:jc w:val="both"/>
      </w:pPr>
      <w:r>
        <w:t xml:space="preserve">    1.</w:t>
      </w:r>
      <w:r w:rsidR="0025481F">
        <w:t>Гипосекреторный синдром. Этиология. Клинические проявления.</w:t>
      </w:r>
    </w:p>
    <w:p w:rsidR="0025481F" w:rsidRDefault="0025481F" w:rsidP="0025481F">
      <w:pPr>
        <w:ind w:firstLine="284"/>
        <w:jc w:val="both"/>
      </w:pPr>
      <w:r>
        <w:t xml:space="preserve">    2. </w:t>
      </w:r>
      <w:proofErr w:type="spellStart"/>
      <w:r>
        <w:t>Гиперсекреторный</w:t>
      </w:r>
      <w:proofErr w:type="spellEnd"/>
      <w:r>
        <w:t xml:space="preserve"> синдром. Этиология. Клинические проявления.</w:t>
      </w:r>
    </w:p>
    <w:p w:rsidR="0025481F" w:rsidRDefault="0025481F" w:rsidP="0025481F">
      <w:pPr>
        <w:ind w:firstLine="284"/>
        <w:jc w:val="both"/>
      </w:pPr>
      <w:r>
        <w:t xml:space="preserve">    3. Диагностические методы определения </w:t>
      </w:r>
      <w:proofErr w:type="spellStart"/>
      <w:r>
        <w:t>гипо</w:t>
      </w:r>
      <w:proofErr w:type="spellEnd"/>
      <w:r>
        <w:t>- и гиперсекреции.</w:t>
      </w:r>
    </w:p>
    <w:p w:rsidR="0025481F" w:rsidRDefault="0025481F" w:rsidP="0025481F">
      <w:pPr>
        <w:ind w:firstLine="284"/>
        <w:jc w:val="both"/>
      </w:pPr>
      <w:r>
        <w:t xml:space="preserve">    4. Понятие “острый живот”. Причины, клинические проявления. Меры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25481F" w:rsidRDefault="0025481F" w:rsidP="0025481F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5. Пищеводное, желудочное, кишечное кровотечение. Этиология, клинические признаки. Диагностические методы.</w:t>
      </w:r>
    </w:p>
    <w:p w:rsidR="0025481F" w:rsidRDefault="0025481F" w:rsidP="0025481F">
      <w:pPr>
        <w:ind w:firstLine="284"/>
        <w:jc w:val="both"/>
      </w:pPr>
      <w:r>
        <w:t xml:space="preserve">    6. Симптоматология желудочной, кишечной диспепсии.</w:t>
      </w:r>
    </w:p>
    <w:p w:rsidR="0025481F" w:rsidRDefault="0025481F" w:rsidP="0025481F">
      <w:pPr>
        <w:pStyle w:val="a3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7. Синдром нарушения всасывания. Этиология. Патогенез. Клинические проявления. Копрологическое исследование.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25481F" w:rsidRDefault="0072692F" w:rsidP="0025481F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481F">
        <w:rPr>
          <w:sz w:val="24"/>
          <w:szCs w:val="24"/>
        </w:rPr>
        <w:t>1. Этиология и патогенез гастритов. Классификация, клиническая картина, диагностические методы.</w:t>
      </w:r>
    </w:p>
    <w:p w:rsidR="0025481F" w:rsidRDefault="0025481F" w:rsidP="0025481F">
      <w:pPr>
        <w:pStyle w:val="a3"/>
        <w:ind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2. Этиология и патогенез язвенной болезни желудка и двенадцатиперстной кишки.</w:t>
      </w:r>
    </w:p>
    <w:p w:rsidR="0025481F" w:rsidRDefault="0025481F" w:rsidP="0025481F">
      <w:pPr>
        <w:pStyle w:val="21"/>
        <w:spacing w:after="0" w:line="240" w:lineRule="auto"/>
        <w:ind w:firstLine="426"/>
      </w:pPr>
      <w:r>
        <w:t xml:space="preserve">    3. Основные синдромы язвенной болезни с локализацией язвы в желудке и двенадцатиперстной кишке.</w:t>
      </w:r>
    </w:p>
    <w:p w:rsidR="0025481F" w:rsidRDefault="0025481F" w:rsidP="0025481F">
      <w:pPr>
        <w:ind w:firstLine="426"/>
        <w:jc w:val="both"/>
      </w:pPr>
      <w:r>
        <w:t xml:space="preserve">    4. Осложнения язвенной болезни (стеноз, кровотечение, перфорация язвы, </w:t>
      </w:r>
      <w:proofErr w:type="spellStart"/>
      <w:r>
        <w:t>пенетрация</w:t>
      </w:r>
      <w:proofErr w:type="spellEnd"/>
      <w:r>
        <w:t xml:space="preserve"> язвы в другие органы, малигнизация).</w:t>
      </w:r>
    </w:p>
    <w:p w:rsidR="0025481F" w:rsidRDefault="0025481F" w:rsidP="0025481F">
      <w:pPr>
        <w:ind w:firstLine="426"/>
        <w:jc w:val="both"/>
      </w:pPr>
      <w:r>
        <w:t xml:space="preserve">    5. Диагностика язвенной болезни и основные принципы лечения.</w:t>
      </w:r>
    </w:p>
    <w:p w:rsidR="0025481F" w:rsidRDefault="0025481F" w:rsidP="0025481F">
      <w:pPr>
        <w:ind w:firstLine="426"/>
        <w:jc w:val="both"/>
      </w:pPr>
      <w:r>
        <w:t xml:space="preserve">    6. Рак желудка. Этиология. Патогенез (экзогенные канцерогены, эндогенные канцерогенные ситуации).</w:t>
      </w:r>
    </w:p>
    <w:p w:rsidR="0025481F" w:rsidRDefault="0025481F" w:rsidP="0025481F">
      <w:pPr>
        <w:ind w:firstLine="426"/>
        <w:jc w:val="both"/>
      </w:pPr>
      <w:r>
        <w:t xml:space="preserve">    7. Клиническая картина рака желудка. Методы диагностики. Понятие о клинических стадиях.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5481F" w:rsidRDefault="0072692F" w:rsidP="0025481F">
      <w:pPr>
        <w:jc w:val="both"/>
      </w:pPr>
      <w:r>
        <w:t xml:space="preserve">    </w:t>
      </w:r>
      <w:r w:rsidR="0025481F">
        <w:t xml:space="preserve">1. Этиология и патогенез </w:t>
      </w:r>
      <w:proofErr w:type="spellStart"/>
      <w:r w:rsidR="0025481F">
        <w:t>желтух</w:t>
      </w:r>
      <w:proofErr w:type="spellEnd"/>
      <w:r w:rsidR="0025481F">
        <w:t xml:space="preserve"> (гемолитическая, паренхиматозная, механическая). Особенности нарушения пигментного обмена.</w:t>
      </w:r>
    </w:p>
    <w:p w:rsidR="0025481F" w:rsidRDefault="0025481F" w:rsidP="0025481F">
      <w:pPr>
        <w:jc w:val="both"/>
      </w:pPr>
      <w:r>
        <w:t xml:space="preserve">    2. Синдром портальной гипертонии. Патогенез, клинические проявления.</w:t>
      </w:r>
    </w:p>
    <w:p w:rsidR="0025481F" w:rsidRDefault="0025481F" w:rsidP="0025481F">
      <w:pPr>
        <w:jc w:val="both"/>
      </w:pPr>
      <w:r>
        <w:t xml:space="preserve">    3. Гепато-</w:t>
      </w:r>
      <w:proofErr w:type="spellStart"/>
      <w:r>
        <w:t>лиенальный</w:t>
      </w:r>
      <w:proofErr w:type="spellEnd"/>
      <w:r>
        <w:t xml:space="preserve"> синдром. Понятие, клинические проявления, изменение состава крови.</w:t>
      </w:r>
    </w:p>
    <w:p w:rsidR="0025481F" w:rsidRDefault="0025481F" w:rsidP="0025481F">
      <w:pPr>
        <w:jc w:val="both"/>
      </w:pPr>
      <w:r>
        <w:t xml:space="preserve">    4. Синдром печеночной недостаточности. Этиология, патогенез, клиническая картина, особенности нарушения обмена веществ.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7635B7" w:rsidRPr="0050390A" w:rsidRDefault="007635B7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</w:p>
    <w:p w:rsidR="0025481F" w:rsidRDefault="0025481F" w:rsidP="0025481F">
      <w:pPr>
        <w:jc w:val="both"/>
      </w:pPr>
      <w:r>
        <w:t xml:space="preserve">     1. Этиология, патогенез, клиника хронических гепатитов. Классификация.</w:t>
      </w:r>
    </w:p>
    <w:p w:rsidR="0025481F" w:rsidRDefault="0025481F" w:rsidP="0025481F">
      <w:pPr>
        <w:jc w:val="both"/>
      </w:pPr>
      <w:r>
        <w:t xml:space="preserve">    2. Этиология, патогенез, клиника циррозов печени. Особенности нарушения обмена веществ, наиболее часто встречаемые осложнения.</w:t>
      </w:r>
    </w:p>
    <w:p w:rsidR="0025481F" w:rsidRDefault="0025481F" w:rsidP="0025481F">
      <w:pPr>
        <w:jc w:val="both"/>
      </w:pPr>
      <w:r>
        <w:t xml:space="preserve">    3. </w:t>
      </w:r>
      <w:proofErr w:type="gramStart"/>
      <w:r>
        <w:t>Желчно-каменная</w:t>
      </w:r>
      <w:proofErr w:type="gramEnd"/>
      <w:r>
        <w:t xml:space="preserve"> болезнь. Этиология, патогенез, клиника, методы диагностики.</w:t>
      </w:r>
    </w:p>
    <w:p w:rsidR="0025481F" w:rsidRDefault="0025481F" w:rsidP="0025481F">
      <w:pPr>
        <w:jc w:val="both"/>
      </w:pPr>
      <w:r>
        <w:t xml:space="preserve">    4. Холециститы. Этиология. Патогенез. Клиника. Методы диагностики.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25481F" w:rsidRDefault="0025481F" w:rsidP="0025481F">
      <w:pPr>
        <w:jc w:val="both"/>
      </w:pPr>
      <w:r>
        <w:t xml:space="preserve">    1. Мочевой синдром у почечных больных, характерные симптомы: полиурия, </w:t>
      </w:r>
      <w:proofErr w:type="spellStart"/>
      <w:r>
        <w:t>олигурия</w:t>
      </w:r>
      <w:proofErr w:type="spellEnd"/>
      <w:r>
        <w:t xml:space="preserve">, </w:t>
      </w:r>
      <w:proofErr w:type="spellStart"/>
      <w:r>
        <w:t>никтурия</w:t>
      </w:r>
      <w:proofErr w:type="spellEnd"/>
      <w:r>
        <w:t>, анурия, поллакиурия, дизурия и др.</w:t>
      </w:r>
    </w:p>
    <w:p w:rsidR="0025481F" w:rsidRDefault="0025481F" w:rsidP="0025481F">
      <w:pPr>
        <w:jc w:val="both"/>
      </w:pPr>
      <w:r>
        <w:t xml:space="preserve">    2. Нефротический синдром. Этиология, патогенез, лабораторно-биохимические особенности.</w:t>
      </w:r>
    </w:p>
    <w:p w:rsidR="0025481F" w:rsidRDefault="0025481F" w:rsidP="0025481F">
      <w:pPr>
        <w:jc w:val="both"/>
      </w:pPr>
      <w:r>
        <w:t xml:space="preserve">    3. Почечная (ренальная) гипертония. Патогенетический механизм развития (что такое РААС?).</w:t>
      </w:r>
    </w:p>
    <w:p w:rsidR="0025481F" w:rsidRDefault="0025481F" w:rsidP="0025481F">
      <w:pPr>
        <w:jc w:val="both"/>
      </w:pPr>
      <w:r>
        <w:t xml:space="preserve">    4. Почечная эклампсия. Причины, симптоматика. Основные принципы лечения.</w:t>
      </w:r>
    </w:p>
    <w:p w:rsidR="0025481F" w:rsidRDefault="0025481F" w:rsidP="0025481F">
      <w:pPr>
        <w:jc w:val="both"/>
      </w:pPr>
      <w:r>
        <w:t xml:space="preserve">    5. Острая и хроническая почечная недостаточность. Причины, патогенез, клиника. Стадийность развития. Методы диагностики.</w:t>
      </w:r>
    </w:p>
    <w:p w:rsidR="0025481F" w:rsidRDefault="0025481F" w:rsidP="0025481F">
      <w:pPr>
        <w:jc w:val="both"/>
      </w:pPr>
      <w:r>
        <w:t xml:space="preserve">    6. Терминальная почечная недостаточность (уремическая кома). Этиология, клиническая картина.</w:t>
      </w:r>
    </w:p>
    <w:p w:rsidR="00946A8E" w:rsidRPr="0050390A" w:rsidRDefault="00946A8E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25481F" w:rsidRDefault="0025481F" w:rsidP="0025481F">
      <w:pPr>
        <w:jc w:val="both"/>
      </w:pPr>
      <w:r>
        <w:t xml:space="preserve">    1. Острый и хронический </w:t>
      </w:r>
      <w:proofErr w:type="spellStart"/>
      <w:r>
        <w:t>гломерулонефрит</w:t>
      </w:r>
      <w:proofErr w:type="spellEnd"/>
      <w:r>
        <w:t xml:space="preserve">. </w:t>
      </w:r>
      <w:proofErr w:type="spellStart"/>
      <w:r>
        <w:t>Этиопатогенез</w:t>
      </w:r>
      <w:proofErr w:type="spellEnd"/>
      <w:r>
        <w:t>. Классификация.</w:t>
      </w:r>
    </w:p>
    <w:p w:rsidR="0025481F" w:rsidRDefault="0025481F" w:rsidP="0025481F">
      <w:pPr>
        <w:jc w:val="both"/>
      </w:pPr>
      <w:r>
        <w:t xml:space="preserve">    2. Клиническая симптоматика </w:t>
      </w:r>
      <w:proofErr w:type="spellStart"/>
      <w:r>
        <w:t>гломерулонефритов</w:t>
      </w:r>
      <w:proofErr w:type="spellEnd"/>
      <w:r>
        <w:t>. Методы диагностики.</w:t>
      </w:r>
    </w:p>
    <w:p w:rsidR="0025481F" w:rsidRDefault="0025481F" w:rsidP="0025481F">
      <w:pPr>
        <w:jc w:val="both"/>
      </w:pPr>
      <w:r>
        <w:t xml:space="preserve">    3. Пиелонефрит. </w:t>
      </w:r>
      <w:proofErr w:type="spellStart"/>
      <w:r>
        <w:t>Этиопатогенез</w:t>
      </w:r>
      <w:proofErr w:type="spellEnd"/>
      <w:r>
        <w:t>. Клиника. Методы диагностики.</w:t>
      </w:r>
    </w:p>
    <w:p w:rsidR="0025481F" w:rsidRDefault="0025481F" w:rsidP="0025481F">
      <w:pPr>
        <w:jc w:val="both"/>
      </w:pPr>
      <w:r>
        <w:t xml:space="preserve">    4. Мочекаменная болезнь. </w:t>
      </w:r>
      <w:proofErr w:type="spellStart"/>
      <w:r>
        <w:t>Этиопатогенез</w:t>
      </w:r>
      <w:proofErr w:type="spellEnd"/>
      <w:r>
        <w:t>. Клиническая симптоматика. Методы диагностики.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25481F" w:rsidRDefault="0025481F" w:rsidP="0025481F">
      <w:pPr>
        <w:jc w:val="both"/>
      </w:pPr>
      <w:r>
        <w:t xml:space="preserve">    1. Этиология, патогенез, симптоматика и классификация анемий (железодефицитная, В12 – дефицитная, </w:t>
      </w:r>
      <w:proofErr w:type="spellStart"/>
      <w:r>
        <w:t>гип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апластические</w:t>
      </w:r>
      <w:proofErr w:type="spellEnd"/>
      <w:r>
        <w:t xml:space="preserve"> анемии). </w:t>
      </w:r>
    </w:p>
    <w:p w:rsidR="0025481F" w:rsidRDefault="0025481F" w:rsidP="0025481F">
      <w:pPr>
        <w:jc w:val="both"/>
      </w:pPr>
      <w:r>
        <w:t xml:space="preserve">    2. Лабораторная диагностика анемий.</w:t>
      </w:r>
    </w:p>
    <w:p w:rsidR="0025481F" w:rsidRDefault="0025481F" w:rsidP="0025481F">
      <w:pPr>
        <w:jc w:val="both"/>
      </w:pPr>
      <w:r>
        <w:t xml:space="preserve">    3. Острая постгеморрагическая анемия. Геморрагический шок.</w:t>
      </w:r>
    </w:p>
    <w:p w:rsidR="0025481F" w:rsidRDefault="0025481F" w:rsidP="0025481F">
      <w:pPr>
        <w:jc w:val="both"/>
      </w:pPr>
      <w:r>
        <w:t xml:space="preserve">    4. Принципы лечения анемий.</w:t>
      </w:r>
    </w:p>
    <w:p w:rsidR="002C4044" w:rsidRPr="0050390A" w:rsidRDefault="002C4044" w:rsidP="00E11CFE">
      <w:pPr>
        <w:jc w:val="both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>Занятие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481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72692F" w:rsidRDefault="0072692F" w:rsidP="0072692F">
      <w:pPr>
        <w:jc w:val="both"/>
      </w:pPr>
      <w:r>
        <w:t xml:space="preserve">    1. Этиология, патогенез, симптоматика и классификация острых, хронических </w:t>
      </w:r>
      <w:proofErr w:type="spellStart"/>
      <w:r>
        <w:t>гемобластозов</w:t>
      </w:r>
      <w:proofErr w:type="spellEnd"/>
      <w:r>
        <w:t xml:space="preserve"> (лейкозов). </w:t>
      </w:r>
    </w:p>
    <w:p w:rsidR="0072692F" w:rsidRDefault="0072692F" w:rsidP="0072692F">
      <w:pPr>
        <w:jc w:val="both"/>
      </w:pPr>
      <w:r>
        <w:t xml:space="preserve">    2. Лабораторная диагностика лейкозов, дифференциальная лабораторная диагностика острых и хронических лейкозов, </w:t>
      </w:r>
      <w:proofErr w:type="spellStart"/>
      <w:r>
        <w:t>лейкемоидной</w:t>
      </w:r>
      <w:proofErr w:type="spellEnd"/>
      <w:r>
        <w:t xml:space="preserve"> реакции.</w:t>
      </w:r>
    </w:p>
    <w:p w:rsidR="0072692F" w:rsidRDefault="0072692F" w:rsidP="0072692F">
      <w:pPr>
        <w:jc w:val="both"/>
      </w:pPr>
      <w:r>
        <w:t xml:space="preserve">    3. </w:t>
      </w:r>
      <w:proofErr w:type="spellStart"/>
      <w:r>
        <w:t>Миелобластный</w:t>
      </w:r>
      <w:proofErr w:type="spellEnd"/>
      <w:r>
        <w:t xml:space="preserve"> синдром – клинические варианты.</w:t>
      </w:r>
    </w:p>
    <w:p w:rsidR="0072692F" w:rsidRDefault="0072692F" w:rsidP="0072692F">
      <w:pPr>
        <w:jc w:val="both"/>
      </w:pPr>
      <w:r>
        <w:t xml:space="preserve">    4. Геморрагический синдром. Этиология, патогенез, клинические симптомы. Тромбоцитопеническая пурпура.</w:t>
      </w:r>
    </w:p>
    <w:p w:rsidR="001A1791" w:rsidRDefault="001A1791" w:rsidP="00E11CFE">
      <w:pPr>
        <w:jc w:val="center"/>
        <w:rPr>
          <w:color w:val="000000" w:themeColor="text1"/>
        </w:rPr>
      </w:pPr>
    </w:p>
    <w:p w:rsidR="002C4044" w:rsidRPr="0050390A" w:rsidRDefault="002C4044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946A8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72692F" w:rsidRDefault="0072692F" w:rsidP="0072692F">
      <w:pPr>
        <w:jc w:val="both"/>
      </w:pPr>
      <w:r>
        <w:t xml:space="preserve">    1. Сахарный диабет. Этиология, патогенез, клиническая симптоматика.</w:t>
      </w:r>
    </w:p>
    <w:p w:rsidR="0072692F" w:rsidRDefault="0072692F" w:rsidP="0072692F">
      <w:pPr>
        <w:jc w:val="both"/>
      </w:pPr>
      <w:r>
        <w:t xml:space="preserve">    2. </w:t>
      </w:r>
      <w:proofErr w:type="gramStart"/>
      <w:r>
        <w:t>Диабетическая</w:t>
      </w:r>
      <w:proofErr w:type="gramEnd"/>
      <w:r>
        <w:t xml:space="preserve"> (</w:t>
      </w:r>
      <w:proofErr w:type="spellStart"/>
      <w:r>
        <w:t>кетоацидотическая</w:t>
      </w:r>
      <w:proofErr w:type="spellEnd"/>
      <w:r>
        <w:t xml:space="preserve"> кома). Этиология, основные признаки, неотложная помощь.</w:t>
      </w:r>
    </w:p>
    <w:p w:rsidR="0072692F" w:rsidRDefault="0072692F" w:rsidP="0072692F">
      <w:pPr>
        <w:jc w:val="both"/>
      </w:pPr>
      <w:r>
        <w:t xml:space="preserve">    3. </w:t>
      </w:r>
      <w:proofErr w:type="gramStart"/>
      <w:r>
        <w:t>Гипогликемическая</w:t>
      </w:r>
      <w:proofErr w:type="gramEnd"/>
      <w:r>
        <w:t xml:space="preserve"> кома. Этиология, основные признаки, неотложная помощь. </w:t>
      </w:r>
    </w:p>
    <w:p w:rsidR="0072692F" w:rsidRDefault="0072692F" w:rsidP="0072692F">
      <w:pPr>
        <w:jc w:val="both"/>
      </w:pPr>
      <w:r>
        <w:t xml:space="preserve">    4. Синдром повышения функции щитовидной железы (тиреотоксикоз). Клиническая картина.</w:t>
      </w:r>
    </w:p>
    <w:p w:rsidR="0072692F" w:rsidRDefault="0072692F" w:rsidP="0072692F">
      <w:pPr>
        <w:jc w:val="both"/>
      </w:pPr>
      <w:r>
        <w:t xml:space="preserve">    </w:t>
      </w:r>
    </w:p>
    <w:p w:rsidR="001F55E2" w:rsidRDefault="001F55E2" w:rsidP="001F55E2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</w:p>
    <w:p w:rsidR="001F55E2" w:rsidRDefault="001F55E2" w:rsidP="001F55E2">
      <w:pPr>
        <w:jc w:val="both"/>
      </w:pPr>
      <w:r>
        <w:t xml:space="preserve">   1. </w:t>
      </w:r>
      <w:r w:rsidR="00D528AB">
        <w:t xml:space="preserve">Итоговая </w:t>
      </w:r>
      <w:r>
        <w:t>истори</w:t>
      </w:r>
      <w:r w:rsidR="00D528AB">
        <w:t>я</w:t>
      </w:r>
      <w:r>
        <w:t xml:space="preserve"> болезни</w:t>
      </w:r>
      <w:r w:rsidR="00D528AB">
        <w:t>.</w:t>
      </w:r>
    </w:p>
    <w:p w:rsidR="001F55E2" w:rsidRDefault="001F55E2" w:rsidP="001F55E2">
      <w:pPr>
        <w:jc w:val="both"/>
      </w:pPr>
      <w:r>
        <w:t xml:space="preserve">   2. Практические навыки: расспрос, осмотр, пальпация, перкуссия, аускультация.</w:t>
      </w:r>
    </w:p>
    <w:p w:rsidR="001F55E2" w:rsidRDefault="001F55E2" w:rsidP="001F55E2">
      <w:pPr>
        <w:jc w:val="both"/>
      </w:pPr>
      <w:r>
        <w:t xml:space="preserve">   3. Лабораторно-инструментальные методы диагностики заболеваний внутренних органов.</w:t>
      </w:r>
    </w:p>
    <w:p w:rsidR="001F55E2" w:rsidRDefault="001F55E2" w:rsidP="001F55E2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791" w:rsidRDefault="001A1791" w:rsidP="00E11CFE">
      <w:pPr>
        <w:ind w:left="567"/>
        <w:jc w:val="both"/>
      </w:pPr>
    </w:p>
    <w:p w:rsidR="001A1791" w:rsidRDefault="001A1791" w:rsidP="00E11CFE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</w:p>
    <w:p w:rsidR="0072692F" w:rsidRDefault="0072692F" w:rsidP="0072692F">
      <w:pPr>
        <w:ind w:left="540"/>
        <w:jc w:val="both"/>
      </w:pPr>
      <w:r>
        <w:t xml:space="preserve">1. </w:t>
      </w:r>
      <w:proofErr w:type="gramStart"/>
      <w:r>
        <w:t>Острые</w:t>
      </w:r>
      <w:proofErr w:type="gramEnd"/>
      <w:r>
        <w:t xml:space="preserve"> </w:t>
      </w:r>
      <w:proofErr w:type="spellStart"/>
      <w:r>
        <w:t>аллергозы</w:t>
      </w:r>
      <w:proofErr w:type="spellEnd"/>
      <w:r>
        <w:t xml:space="preserve"> (крапивница, отек </w:t>
      </w:r>
      <w:proofErr w:type="spellStart"/>
      <w:r>
        <w:t>Квинке</w:t>
      </w:r>
      <w:proofErr w:type="spellEnd"/>
      <w:r>
        <w:t xml:space="preserve">, анафилактический шок). Этиология, патогенез, симптомы. </w:t>
      </w:r>
    </w:p>
    <w:p w:rsidR="0072692F" w:rsidRDefault="0072692F" w:rsidP="0072692F">
      <w:pPr>
        <w:ind w:left="540"/>
        <w:jc w:val="both"/>
      </w:pPr>
      <w:r>
        <w:t xml:space="preserve">2. Принципы лечения </w:t>
      </w:r>
      <w:proofErr w:type="gramStart"/>
      <w:r>
        <w:t>острых</w:t>
      </w:r>
      <w:proofErr w:type="gramEnd"/>
      <w:r>
        <w:t xml:space="preserve"> </w:t>
      </w:r>
      <w:proofErr w:type="spellStart"/>
      <w:r>
        <w:t>аллергозов</w:t>
      </w:r>
      <w:proofErr w:type="spellEnd"/>
      <w:r>
        <w:t>.</w:t>
      </w:r>
    </w:p>
    <w:p w:rsidR="0072692F" w:rsidRDefault="0072692F" w:rsidP="0072692F">
      <w:pPr>
        <w:ind w:left="540"/>
        <w:jc w:val="both"/>
        <w:rPr>
          <w:b/>
        </w:rPr>
      </w:pPr>
      <w:r>
        <w:t>3. Неотложная помощь при анафилактическом шоке.</w:t>
      </w:r>
    </w:p>
    <w:p w:rsidR="001A1791" w:rsidRPr="001A1791" w:rsidRDefault="001A1791" w:rsidP="00E11CFE"/>
    <w:p w:rsidR="007F4D7A" w:rsidRPr="007F4D7A" w:rsidRDefault="007F4D7A" w:rsidP="00E11CFE"/>
    <w:p w:rsidR="0072692F" w:rsidRDefault="0072692F" w:rsidP="0072692F">
      <w:pPr>
        <w:pStyle w:val="2"/>
        <w:spacing w:befor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9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Занятие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21C5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521C52" w:rsidRDefault="00521C52" w:rsidP="00521C52">
      <w:pPr>
        <w:pStyle w:val="a5"/>
        <w:numPr>
          <w:ilvl w:val="0"/>
          <w:numId w:val="24"/>
        </w:numPr>
      </w:pPr>
      <w:r>
        <w:t>Итоговое занятие. Защита реферата.</w:t>
      </w:r>
    </w:p>
    <w:p w:rsidR="00521C52" w:rsidRPr="00521C52" w:rsidRDefault="00521C52" w:rsidP="00521C52">
      <w:pPr>
        <w:pStyle w:val="a5"/>
        <w:numPr>
          <w:ilvl w:val="0"/>
          <w:numId w:val="24"/>
        </w:numPr>
      </w:pPr>
      <w:r>
        <w:t>Итоговое тестирование</w:t>
      </w:r>
    </w:p>
    <w:p w:rsidR="0072692F" w:rsidRDefault="0072692F" w:rsidP="00521C52">
      <w:pPr>
        <w:pStyle w:val="a5"/>
        <w:numPr>
          <w:ilvl w:val="0"/>
          <w:numId w:val="24"/>
        </w:numPr>
        <w:jc w:val="both"/>
      </w:pPr>
      <w:r>
        <w:t>Практические навыки: пальпация, перку</w:t>
      </w:r>
      <w:r w:rsidR="00521C52">
        <w:t>ссия, аускультация у больных с</w:t>
      </w:r>
      <w:r>
        <w:t xml:space="preserve"> различной терапевтической патологией.</w:t>
      </w:r>
    </w:p>
    <w:p w:rsidR="00F1065F" w:rsidRPr="00F1065F" w:rsidRDefault="00F1065F" w:rsidP="00E11CFE"/>
    <w:p w:rsidR="0079769C" w:rsidRDefault="0079769C" w:rsidP="00E11CFE">
      <w:pPr>
        <w:ind w:firstLine="567"/>
        <w:rPr>
          <w:color w:val="000000" w:themeColor="text1"/>
        </w:rPr>
      </w:pPr>
    </w:p>
    <w:p w:rsidR="00862030" w:rsidRPr="0050390A" w:rsidRDefault="00862030" w:rsidP="00E11CFE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Заведующий кафедрой пропедевтики </w:t>
      </w:r>
    </w:p>
    <w:p w:rsidR="002C4044" w:rsidRPr="0050390A" w:rsidRDefault="00862030" w:rsidP="00941028">
      <w:pPr>
        <w:ind w:firstLine="567"/>
        <w:rPr>
          <w:color w:val="000000" w:themeColor="text1"/>
        </w:rPr>
      </w:pPr>
      <w:r w:rsidRPr="0050390A">
        <w:rPr>
          <w:color w:val="000000" w:themeColor="text1"/>
        </w:rPr>
        <w:t xml:space="preserve">внутренних болезней, профессор                                  </w:t>
      </w:r>
      <w:r>
        <w:rPr>
          <w:color w:val="000000" w:themeColor="text1"/>
        </w:rPr>
        <w:t xml:space="preserve">   </w:t>
      </w:r>
      <w:r w:rsidRPr="0050390A">
        <w:rPr>
          <w:color w:val="000000" w:themeColor="text1"/>
        </w:rPr>
        <w:t xml:space="preserve">                             </w:t>
      </w:r>
      <w:r>
        <w:rPr>
          <w:color w:val="000000" w:themeColor="text1"/>
        </w:rPr>
        <w:t xml:space="preserve">                  </w:t>
      </w:r>
      <w:r w:rsidRPr="0050390A">
        <w:rPr>
          <w:color w:val="000000" w:themeColor="text1"/>
        </w:rPr>
        <w:t xml:space="preserve">     К.М. Иванов</w:t>
      </w:r>
    </w:p>
    <w:sectPr w:rsidR="002C4044" w:rsidRPr="0050390A" w:rsidSect="007635B7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A272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B91D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A723595"/>
    <w:multiLevelType w:val="hybridMultilevel"/>
    <w:tmpl w:val="1B7A7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1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5BA1342"/>
    <w:multiLevelType w:val="singleLevel"/>
    <w:tmpl w:val="1B3C188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>
    <w:nsid w:val="261F3264"/>
    <w:multiLevelType w:val="hybridMultilevel"/>
    <w:tmpl w:val="53520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E1F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0CD3858"/>
    <w:multiLevelType w:val="hybridMultilevel"/>
    <w:tmpl w:val="2BF23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>
    <w:nsid w:val="43F37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2E2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B4F4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E4E43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10C0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1DE03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2F4F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5F32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646D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5CB61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E174095"/>
    <w:multiLevelType w:val="hybridMultilevel"/>
    <w:tmpl w:val="9EBAD0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12324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3421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CBF73C3"/>
    <w:multiLevelType w:val="hybridMultilevel"/>
    <w:tmpl w:val="27A0AB80"/>
    <w:lvl w:ilvl="0" w:tplc="3B5E18C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7F1F0BA0"/>
    <w:multiLevelType w:val="hybridMultilevel"/>
    <w:tmpl w:val="A27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2"/>
  </w:num>
  <w:num w:numId="5">
    <w:abstractNumId w:val="20"/>
  </w:num>
  <w:num w:numId="6">
    <w:abstractNumId w:val="10"/>
  </w:num>
  <w:num w:numId="7">
    <w:abstractNumId w:val="13"/>
  </w:num>
  <w:num w:numId="8">
    <w:abstractNumId w:val="12"/>
  </w:num>
  <w:num w:numId="9">
    <w:abstractNumId w:val="18"/>
  </w:num>
  <w:num w:numId="10">
    <w:abstractNumId w:val="21"/>
  </w:num>
  <w:num w:numId="11">
    <w:abstractNumId w:val="15"/>
  </w:num>
  <w:num w:numId="12">
    <w:abstractNumId w:val="7"/>
  </w:num>
  <w:num w:numId="13">
    <w:abstractNumId w:val="1"/>
  </w:num>
  <w:num w:numId="14">
    <w:abstractNumId w:val="11"/>
  </w:num>
  <w:num w:numId="15">
    <w:abstractNumId w:val="4"/>
  </w:num>
  <w:num w:numId="16">
    <w:abstractNumId w:val="9"/>
  </w:num>
  <w:num w:numId="17">
    <w:abstractNumId w:val="14"/>
  </w:num>
  <w:num w:numId="18">
    <w:abstractNumId w:val="0"/>
  </w:num>
  <w:num w:numId="19">
    <w:abstractNumId w:val="17"/>
  </w:num>
  <w:num w:numId="20">
    <w:abstractNumId w:val="3"/>
  </w:num>
  <w:num w:numId="21">
    <w:abstractNumId w:val="22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44"/>
    <w:rsid w:val="000559F7"/>
    <w:rsid w:val="00090717"/>
    <w:rsid w:val="00094A75"/>
    <w:rsid w:val="000E7094"/>
    <w:rsid w:val="00150954"/>
    <w:rsid w:val="001A1791"/>
    <w:rsid w:val="001E38A0"/>
    <w:rsid w:val="001F4827"/>
    <w:rsid w:val="001F55E2"/>
    <w:rsid w:val="00202F98"/>
    <w:rsid w:val="0025481F"/>
    <w:rsid w:val="00274EC1"/>
    <w:rsid w:val="00275F2F"/>
    <w:rsid w:val="002C4044"/>
    <w:rsid w:val="0032005C"/>
    <w:rsid w:val="0032786A"/>
    <w:rsid w:val="003D35B0"/>
    <w:rsid w:val="003F1854"/>
    <w:rsid w:val="0041449D"/>
    <w:rsid w:val="00454B34"/>
    <w:rsid w:val="004F4A6F"/>
    <w:rsid w:val="0050390A"/>
    <w:rsid w:val="00516D30"/>
    <w:rsid w:val="00521C52"/>
    <w:rsid w:val="00541F92"/>
    <w:rsid w:val="00570FCD"/>
    <w:rsid w:val="005A2C77"/>
    <w:rsid w:val="005D78CA"/>
    <w:rsid w:val="0072692F"/>
    <w:rsid w:val="00727ECB"/>
    <w:rsid w:val="00740A09"/>
    <w:rsid w:val="00745865"/>
    <w:rsid w:val="007635B7"/>
    <w:rsid w:val="0079769C"/>
    <w:rsid w:val="007A6681"/>
    <w:rsid w:val="007C23C9"/>
    <w:rsid w:val="007F4D7A"/>
    <w:rsid w:val="00821CCE"/>
    <w:rsid w:val="00862030"/>
    <w:rsid w:val="008F30B8"/>
    <w:rsid w:val="00922FB9"/>
    <w:rsid w:val="00936899"/>
    <w:rsid w:val="00941028"/>
    <w:rsid w:val="00946A8E"/>
    <w:rsid w:val="0099458E"/>
    <w:rsid w:val="00A532F8"/>
    <w:rsid w:val="00A64969"/>
    <w:rsid w:val="00AB0798"/>
    <w:rsid w:val="00C459BD"/>
    <w:rsid w:val="00C964E1"/>
    <w:rsid w:val="00D528AB"/>
    <w:rsid w:val="00D53B35"/>
    <w:rsid w:val="00D62ED1"/>
    <w:rsid w:val="00D8016A"/>
    <w:rsid w:val="00E11CFE"/>
    <w:rsid w:val="00E541D3"/>
    <w:rsid w:val="00E80E99"/>
    <w:rsid w:val="00E91A1A"/>
    <w:rsid w:val="00F1065F"/>
    <w:rsid w:val="00F40523"/>
    <w:rsid w:val="00FA17E9"/>
    <w:rsid w:val="00FD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548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4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4044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C40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rsid w:val="002C404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C40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635B7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25481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481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4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User</cp:lastModifiedBy>
  <cp:revision>19</cp:revision>
  <cp:lastPrinted>2015-01-16T09:17:00Z</cp:lastPrinted>
  <dcterms:created xsi:type="dcterms:W3CDTF">2019-01-11T10:39:00Z</dcterms:created>
  <dcterms:modified xsi:type="dcterms:W3CDTF">2019-08-30T04:38:00Z</dcterms:modified>
</cp:coreProperties>
</file>